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A" w:rsidRPr="003D4B16" w:rsidRDefault="00DD3B7A" w:rsidP="003D4B16">
      <w:pPr>
        <w:ind w:left="720"/>
        <w:rPr>
          <w:rFonts w:ascii="Verdana" w:hAnsi="Verdana" w:cs="Verdana"/>
          <w:sz w:val="28"/>
          <w:szCs w:val="28"/>
        </w:rPr>
      </w:pPr>
      <w:r w:rsidRPr="003D4B16">
        <w:rPr>
          <w:rFonts w:ascii="Verdana" w:hAnsi="Verdana" w:cs="Verdana"/>
          <w:sz w:val="28"/>
          <w:szCs w:val="28"/>
        </w:rPr>
        <w:t>FAKULTET ZA KULTURU I MEDIJE</w:t>
      </w:r>
      <w:r>
        <w:rPr>
          <w:rFonts w:ascii="Verdana" w:hAnsi="Verdana" w:cs="Verdana"/>
          <w:sz w:val="28"/>
          <w:szCs w:val="28"/>
        </w:rPr>
        <w:t xml:space="preserve"> - FKM</w:t>
      </w:r>
    </w:p>
    <w:p w:rsidR="00DD3B7A" w:rsidRPr="003D4B16" w:rsidRDefault="00DD3B7A" w:rsidP="003D4B16">
      <w:pPr>
        <w:ind w:left="720"/>
        <w:rPr>
          <w:rFonts w:ascii="Verdana" w:hAnsi="Verdana" w:cs="Verdana"/>
          <w:sz w:val="28"/>
          <w:szCs w:val="28"/>
        </w:rPr>
      </w:pPr>
      <w:r w:rsidRPr="003D4B16">
        <w:rPr>
          <w:rFonts w:ascii="Verdana" w:hAnsi="Verdana" w:cs="Verdana"/>
          <w:sz w:val="28"/>
          <w:szCs w:val="28"/>
        </w:rPr>
        <w:t>INTERKULTURNI MENADŽMENT  - IVg.</w:t>
      </w:r>
    </w:p>
    <w:p w:rsidR="00DD3B7A" w:rsidRPr="003D4B16" w:rsidRDefault="00DD3B7A" w:rsidP="003D4B16">
      <w:pPr>
        <w:ind w:left="720"/>
        <w:rPr>
          <w:rFonts w:ascii="Verdana" w:hAnsi="Verdana" w:cs="Verdana"/>
          <w:sz w:val="28"/>
          <w:szCs w:val="28"/>
        </w:rPr>
      </w:pPr>
    </w:p>
    <w:p w:rsidR="00DD3B7A" w:rsidRPr="003D4B16" w:rsidRDefault="00DD3B7A" w:rsidP="003D4B16">
      <w:pPr>
        <w:ind w:left="720"/>
        <w:rPr>
          <w:rFonts w:ascii="Verdana" w:hAnsi="Verdana" w:cs="Verdana"/>
          <w:sz w:val="28"/>
          <w:szCs w:val="28"/>
        </w:rPr>
      </w:pPr>
      <w:r w:rsidRPr="003D4B16">
        <w:rPr>
          <w:rFonts w:ascii="Verdana" w:hAnsi="Verdana" w:cs="Verdana"/>
          <w:sz w:val="28"/>
          <w:szCs w:val="28"/>
        </w:rPr>
        <w:t>Knjiga: Interkulturni izazazovi globalizacije, Megatrend univerzitet, Beograd, 2009.;  Prof. dr Mića Jovanović Božinov</w:t>
      </w:r>
    </w:p>
    <w:p w:rsidR="00DD3B7A" w:rsidRDefault="00DD3B7A" w:rsidP="00830BEE">
      <w:pPr>
        <w:ind w:firstLine="720"/>
        <w:jc w:val="both"/>
        <w:rPr>
          <w:rFonts w:ascii="Verdana" w:hAnsi="Verdana" w:cs="Verdana"/>
          <w:b/>
          <w:bCs/>
        </w:rPr>
      </w:pPr>
    </w:p>
    <w:p w:rsidR="00DD3B7A" w:rsidRPr="003D4B16" w:rsidRDefault="00DD3B7A" w:rsidP="00830BEE">
      <w:pPr>
        <w:ind w:firstLine="720"/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>ISPITNA PITANJA:</w:t>
      </w:r>
    </w:p>
    <w:p w:rsidR="00DD3B7A" w:rsidRPr="003D4B16" w:rsidRDefault="00DD3B7A" w:rsidP="00830BEE">
      <w:pPr>
        <w:ind w:firstLine="720"/>
        <w:jc w:val="both"/>
        <w:rPr>
          <w:rFonts w:ascii="Verdana" w:hAnsi="Verdana" w:cs="Verdana"/>
          <w:b/>
          <w:bCs/>
        </w:rPr>
      </w:pP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</w:rPr>
        <w:t>interkulturni menadžment</w:t>
      </w:r>
      <w:r w:rsidRPr="003D4B16">
        <w:rPr>
          <w:rFonts w:ascii="Verdana" w:hAnsi="Verdana" w:cs="Verdana"/>
          <w:b/>
          <w:bCs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</w:rPr>
        <w:t>interkultura</w:t>
      </w:r>
      <w:r w:rsidRPr="003D4B16">
        <w:rPr>
          <w:rFonts w:ascii="Verdana" w:hAnsi="Verdana" w:cs="Verdana"/>
          <w:b/>
          <w:bCs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Šta je kultura (opšta definicija).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>Nabroj karakteristike kulture (8).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obuhvata </w:t>
      </w:r>
      <w:r w:rsidRPr="003D4B16">
        <w:rPr>
          <w:rFonts w:ascii="Verdana" w:hAnsi="Verdana" w:cs="Verdana"/>
          <w:b/>
          <w:bCs/>
          <w:i/>
          <w:iCs/>
          <w:lang w:val="sv-SE"/>
        </w:rPr>
        <w:t>načelnost</w:t>
      </w:r>
      <w:r w:rsidRPr="003D4B16">
        <w:rPr>
          <w:rFonts w:ascii="Verdana" w:hAnsi="Verdana" w:cs="Verdana"/>
          <w:b/>
          <w:bCs/>
          <w:lang w:val="sv-SE"/>
        </w:rPr>
        <w:t>, kao karakteristika kulture?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znači </w:t>
      </w:r>
      <w:r w:rsidRPr="003D4B16">
        <w:rPr>
          <w:rFonts w:ascii="Verdana" w:hAnsi="Verdana" w:cs="Verdana"/>
          <w:b/>
          <w:bCs/>
          <w:i/>
          <w:iCs/>
          <w:lang w:val="sv-SE"/>
        </w:rPr>
        <w:t>deljivost</w:t>
      </w:r>
      <w:r w:rsidRPr="003D4B16">
        <w:rPr>
          <w:rFonts w:ascii="Verdana" w:hAnsi="Verdana" w:cs="Verdana"/>
          <w:b/>
          <w:bCs/>
          <w:lang w:val="sv-SE"/>
        </w:rPr>
        <w:t xml:space="preserve"> kao karakteristika kulture?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obuhvata </w:t>
      </w:r>
      <w:r w:rsidRPr="003D4B16">
        <w:rPr>
          <w:rFonts w:ascii="Verdana" w:hAnsi="Verdana" w:cs="Verdana"/>
          <w:b/>
          <w:bCs/>
          <w:i/>
          <w:iCs/>
          <w:lang w:val="sv-SE"/>
        </w:rPr>
        <w:t>komunikativnost</w:t>
      </w:r>
      <w:r w:rsidRPr="003D4B16">
        <w:rPr>
          <w:rFonts w:ascii="Verdana" w:hAnsi="Verdana" w:cs="Verdana"/>
          <w:b/>
          <w:bCs/>
          <w:lang w:val="sv-SE"/>
        </w:rPr>
        <w:t>.. 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znači </w:t>
      </w:r>
      <w:r w:rsidRPr="003D4B16">
        <w:rPr>
          <w:rFonts w:ascii="Verdana" w:hAnsi="Verdana" w:cs="Verdana"/>
          <w:b/>
          <w:bCs/>
          <w:i/>
          <w:iCs/>
          <w:lang w:val="sv-SE"/>
        </w:rPr>
        <w:t>stečenost</w:t>
      </w:r>
      <w:r w:rsidRPr="003D4B16">
        <w:rPr>
          <w:rFonts w:ascii="Verdana" w:hAnsi="Verdana" w:cs="Verdana"/>
          <w:b/>
          <w:bCs/>
          <w:lang w:val="sv-SE"/>
        </w:rPr>
        <w:t xml:space="preserve"> .... 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sv-SE"/>
        </w:rPr>
        <w:t>diferenciranost</w:t>
      </w:r>
      <w:r w:rsidRPr="003D4B16">
        <w:rPr>
          <w:rFonts w:ascii="Verdana" w:hAnsi="Verdana" w:cs="Verdana"/>
          <w:b/>
          <w:bCs/>
          <w:lang w:val="sv-SE"/>
        </w:rPr>
        <w:t xml:space="preserve"> kao karakteristiku kulture.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trajnost</w:t>
      </w:r>
      <w:r w:rsidRPr="003D4B16">
        <w:rPr>
          <w:rFonts w:ascii="Verdana" w:hAnsi="Verdana" w:cs="Verdana"/>
          <w:b/>
          <w:bCs/>
          <w:lang w:val="pl-PL"/>
        </w:rPr>
        <w:t xml:space="preserve"> kao karakteristiku kulture.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pl-PL"/>
        </w:rPr>
        <w:t xml:space="preserve">kumulativnost </w:t>
      </w:r>
      <w:r w:rsidRPr="003D4B16">
        <w:rPr>
          <w:rFonts w:ascii="Verdana" w:hAnsi="Verdana" w:cs="Verdana"/>
          <w:b/>
          <w:bCs/>
          <w:lang w:val="pl-PL"/>
        </w:rPr>
        <w:t>kao karakteristiku kulture.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dinamičnost</w:t>
      </w:r>
      <w:r w:rsidRPr="003D4B16">
        <w:rPr>
          <w:rFonts w:ascii="Verdana" w:hAnsi="Verdana" w:cs="Verdana"/>
          <w:b/>
          <w:bCs/>
          <w:lang w:val="pl-PL"/>
        </w:rPr>
        <w:t xml:space="preserve"> kao karakteristiku kulture.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 xml:space="preserve">Šta obuhvata </w:t>
      </w:r>
      <w:r w:rsidRPr="003D4B16">
        <w:rPr>
          <w:rFonts w:ascii="Verdana" w:hAnsi="Verdana" w:cs="Verdana"/>
          <w:b/>
          <w:bCs/>
          <w:i/>
          <w:iCs/>
        </w:rPr>
        <w:t>materijalna kultura</w:t>
      </w:r>
      <w:r w:rsidRPr="003D4B16">
        <w:rPr>
          <w:rFonts w:ascii="Verdana" w:hAnsi="Verdana" w:cs="Verdana"/>
          <w:b/>
          <w:bCs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</w:rPr>
        <w:t>opažanje</w:t>
      </w:r>
      <w:r w:rsidRPr="003D4B16">
        <w:rPr>
          <w:rFonts w:ascii="Verdana" w:hAnsi="Verdana" w:cs="Verdana"/>
          <w:b/>
          <w:bCs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</w:rPr>
        <w:t>stereotip</w:t>
      </w:r>
      <w:r w:rsidRPr="003D4B16">
        <w:rPr>
          <w:rFonts w:ascii="Verdana" w:hAnsi="Verdana" w:cs="Verdana"/>
          <w:b/>
          <w:bCs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</w:rPr>
      </w:pPr>
      <w:r w:rsidRPr="003D4B16">
        <w:rPr>
          <w:rFonts w:ascii="Verdana" w:hAnsi="Verdana" w:cs="Verdana"/>
          <w:b/>
          <w:bCs/>
        </w:rPr>
        <w:t>Šta favorizuju uspešniji menadžeri?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t-PT"/>
        </w:rPr>
      </w:pPr>
      <w:r w:rsidRPr="003D4B16">
        <w:rPr>
          <w:rFonts w:ascii="Verdana" w:hAnsi="Verdana" w:cs="Verdana"/>
          <w:b/>
          <w:bCs/>
          <w:lang w:val="pt-PT"/>
        </w:rPr>
        <w:t>Šta favorizuju manje uspešni menadžeri?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Navedi tri</w:t>
      </w:r>
      <w:r w:rsidRPr="003D4B16">
        <w:rPr>
          <w:rFonts w:ascii="Verdana" w:hAnsi="Verdana" w:cs="Verdana"/>
          <w:b/>
          <w:bCs/>
          <w:i/>
          <w:iCs/>
          <w:lang w:val="it-IT"/>
        </w:rPr>
        <w:t xml:space="preserve"> odnosa ljudi prema prirodi</w:t>
      </w:r>
      <w:r w:rsidRPr="003D4B16">
        <w:rPr>
          <w:rFonts w:ascii="Verdana" w:hAnsi="Verdana" w:cs="Verdana"/>
          <w:b/>
          <w:bCs/>
          <w:lang w:val="it-IT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podređenost</w:t>
      </w:r>
      <w:r w:rsidRPr="003D4B16">
        <w:rPr>
          <w:rFonts w:ascii="Verdana" w:hAnsi="Verdana" w:cs="Verdana"/>
          <w:b/>
          <w:bCs/>
          <w:lang w:val="it-IT"/>
        </w:rPr>
        <w:t xml:space="preserve"> prirodi.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harmoniju</w:t>
      </w:r>
      <w:r w:rsidRPr="003D4B16">
        <w:rPr>
          <w:rFonts w:ascii="Verdana" w:hAnsi="Verdana" w:cs="Verdana"/>
          <w:b/>
          <w:bCs/>
          <w:lang w:val="it-IT"/>
        </w:rPr>
        <w:t xml:space="preserve"> sa prirodom.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vlas</w:t>
      </w:r>
      <w:r w:rsidRPr="003D4B16">
        <w:rPr>
          <w:rFonts w:ascii="Verdana" w:hAnsi="Verdana" w:cs="Verdana"/>
          <w:b/>
          <w:bCs/>
          <w:lang w:val="it-IT"/>
        </w:rPr>
        <w:t>t nad prirodom.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Navedi tri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vremenske orijentacije</w:t>
      </w:r>
      <w:r w:rsidRPr="003D4B16">
        <w:rPr>
          <w:rFonts w:ascii="Verdana" w:hAnsi="Verdana" w:cs="Verdana"/>
          <w:b/>
          <w:bCs/>
          <w:lang w:val="it-IT"/>
        </w:rPr>
        <w:t xml:space="preserve"> između kultura.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prostornu orijentaciju</w:t>
      </w:r>
      <w:r w:rsidRPr="003D4B16">
        <w:rPr>
          <w:rFonts w:ascii="Verdana" w:hAnsi="Verdana" w:cs="Verdana"/>
          <w:b/>
          <w:bCs/>
          <w:lang w:val="it-IT"/>
        </w:rPr>
        <w:t xml:space="preserve"> ljudi.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verovanje različitih religija</w:t>
      </w:r>
      <w:r w:rsidRPr="003D4B16">
        <w:rPr>
          <w:rFonts w:ascii="Verdana" w:hAnsi="Verdana" w:cs="Verdana"/>
          <w:b/>
          <w:bCs/>
          <w:lang w:val="it-IT"/>
        </w:rPr>
        <w:t xml:space="preserve"> o osnovnoj ljudskoj prirodi: hripćanska, muslimanka i šintu, fundamentalisti.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pojam </w:t>
      </w:r>
      <w:r w:rsidRPr="003D4B16">
        <w:rPr>
          <w:rFonts w:ascii="Verdana" w:hAnsi="Verdana" w:cs="Verdana"/>
          <w:b/>
          <w:bCs/>
          <w:i/>
          <w:iCs/>
          <w:lang w:val="it-IT"/>
        </w:rPr>
        <w:t>individualizam</w:t>
      </w:r>
      <w:r w:rsidRPr="003D4B16">
        <w:rPr>
          <w:rFonts w:ascii="Verdana" w:hAnsi="Verdana" w:cs="Verdana"/>
          <w:b/>
          <w:bCs/>
          <w:lang w:val="it-IT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it-IT"/>
        </w:rPr>
        <w:t xml:space="preserve">hijerarhijsku </w:t>
      </w:r>
      <w:r w:rsidRPr="003D4B16">
        <w:rPr>
          <w:rFonts w:ascii="Verdana" w:hAnsi="Verdana" w:cs="Verdana"/>
          <w:b/>
          <w:bCs/>
          <w:lang w:val="it-IT"/>
        </w:rPr>
        <w:t>varijantu.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grupnu orijentaciju</w:t>
      </w:r>
      <w:r w:rsidRPr="003D4B16">
        <w:rPr>
          <w:rFonts w:ascii="Verdana" w:hAnsi="Verdana" w:cs="Verdana"/>
          <w:b/>
          <w:bCs/>
          <w:lang w:val="it-IT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Objasni orijentaciju prema postojanju.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Objasni orijentaciju prema delovanju.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Objasni orijentaciju prema obuzdavanju i kontroli.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Navedi (Hofstedu) četiri dimenzije kulture.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Šta je distanca moći (Hofsted)?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Šta je izbegavanje nesigurnosti(Hofsted)?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Šta je individualizam(Hofsted)?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Šta je muškost/ženskost(Hofsted)?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Kakav je raspon plata u Nemačkoj, između rukovodilaca I nižih slojeva?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u nemačkim kompanijama.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Kakav je odnos nadređenih i podređenih u Nemačkoj?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Kakav je položaj žena u poslovnom svetu u Nemačkoj?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Uticaj radničkog saveta u Nemačkoj.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Kakav je raspon plata između rukovodioca i nižih slojeva u Nemačkoj?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Čiji je zadatak predstavljanje osobi visokog ranga u Nemačkoj?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karakteristike poslovne kulture Austrije.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Kakav je proces odlučivanja u Austriji?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Švajcarske.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Objasni davanje poklona u Švajcarskoj.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Da li su Švajcarci dobri timski igrači?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Navedi karakteristike poslovne kulture u Francuskoj.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Kakav je proces donošenja odluka u Francuskoj?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tri načina obnove zemlje</w:t>
      </w:r>
      <w:r w:rsidRPr="003D4B16">
        <w:rPr>
          <w:rFonts w:ascii="Verdana" w:hAnsi="Verdana" w:cs="Verdana"/>
          <w:b/>
          <w:bCs/>
          <w:lang w:val="pl-PL"/>
        </w:rPr>
        <w:t xml:space="preserve"> u Francuskoj od rata do danas (ovi planovi još postoje).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su </w:t>
      </w:r>
      <w:r w:rsidRPr="003D4B16">
        <w:rPr>
          <w:rFonts w:ascii="Verdana" w:hAnsi="Verdana" w:cs="Verdana"/>
          <w:b/>
          <w:bCs/>
          <w:i/>
          <w:iCs/>
          <w:lang w:val="pl-PL"/>
        </w:rPr>
        <w:t>kadrovi</w:t>
      </w:r>
      <w:r w:rsidRPr="003D4B16">
        <w:rPr>
          <w:rFonts w:ascii="Verdana" w:hAnsi="Verdana" w:cs="Verdana"/>
          <w:b/>
          <w:bCs/>
          <w:lang w:val="pl-PL"/>
        </w:rPr>
        <w:t xml:space="preserve"> u Francuskoj?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U kom delu školovanja se vrši selekcija najboljih đaka u Francuskoj? 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Licejska matura</w:t>
      </w:r>
      <w:r w:rsidRPr="003D4B16">
        <w:rPr>
          <w:rFonts w:ascii="Verdana" w:hAnsi="Verdana" w:cs="Verdana"/>
          <w:b/>
          <w:bCs/>
          <w:lang w:val="pl-PL"/>
        </w:rPr>
        <w:t xml:space="preserve"> u Francuskoj?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le bac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nivoe Le bac</w:t>
      </w:r>
      <w:r w:rsidRPr="003D4B16">
        <w:rPr>
          <w:rFonts w:ascii="Verdana" w:hAnsi="Verdana" w:cs="Verdana"/>
          <w:b/>
          <w:bCs/>
          <w:lang w:val="pl-PL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 xml:space="preserve">Šta su </w:t>
      </w:r>
      <w:r w:rsidRPr="003D4B16">
        <w:rPr>
          <w:rFonts w:ascii="Verdana" w:hAnsi="Verdana" w:cs="Verdana"/>
          <w:b/>
          <w:bCs/>
          <w:i/>
          <w:iCs/>
          <w:lang w:val="es-ES_tradnl"/>
        </w:rPr>
        <w:t>grandes ecoles - velike škole</w:t>
      </w:r>
      <w:r w:rsidRPr="003D4B16">
        <w:rPr>
          <w:rFonts w:ascii="Verdana" w:hAnsi="Verdana" w:cs="Verdana"/>
          <w:b/>
          <w:bCs/>
          <w:lang w:val="es-ES_tradnl"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Po čemu se razlikuju “Velike škole” (Grandes ecoles) od univeziteta?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šta obuhvata francuski sistem regrutovanja kadrova?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Objasni fenomen “pantuflaža” (pantouflage).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kulturološke aspekte francuskog menadžmenta.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karakteristike radnih odnosa kroz manifestacije ponašanja u francuskim kompanijama.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karakteristike poslovne kulture Italije.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dva tipa menadžera u Italiji.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es-ES_tradnl"/>
        </w:rPr>
      </w:pPr>
      <w:r w:rsidRPr="003D4B16">
        <w:rPr>
          <w:rFonts w:ascii="Verdana" w:hAnsi="Verdana" w:cs="Verdana"/>
          <w:b/>
          <w:bCs/>
          <w:lang w:val="es-ES_tradnl"/>
        </w:rPr>
        <w:t>Navedi karakteristike poslovne kulture Portugalije.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Španije.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Ujedinjenog Kraljevstva.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Da li su Britanci timski igrači?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Da li Britanci smatraju da je obrazovanje presudno za napredovanje na poslu?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Kakav je položaj žena, kao radne snage, u Britaniji?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u koju granu, iz industrijske proizvodne kulture, prelazi Ujedinjeno Kraljevstvo.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Irske.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Da li u poslovnim diskusijama, u Irskoj, humor ima važnu ulogu?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karakteristike poslovne kulture Holandije.       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Čija je kompanija Philips?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Finske.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Da li se, u Finskoj,  na rukovodećim mestima mogu naći žene? 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U kojoj zemlji je kvalifikacija žena na višem nivou od kvalifikacije muškaraca?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Da li se sastanak u Danskoj može zakazati pre podne?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tri perioda koja su neophodna za proučavanje za poslovanje sa Rusima.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Koju osobu treba obavezno imati za zaključivanje pregovora sa Rusima?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u Rusiji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Japana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>Šta predstavlja koncept ”just-in time” u Japanu?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nomunikacija</w:t>
      </w:r>
      <w:r w:rsidRPr="003D4B16">
        <w:rPr>
          <w:rFonts w:ascii="Verdana" w:hAnsi="Verdana" w:cs="Verdana"/>
          <w:b/>
          <w:bCs/>
          <w:lang w:val="sv-SE"/>
        </w:rPr>
        <w:t>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Navedi ime i prezime  “Velikog šefa” Sony korporacije, jedng od autora knjige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Japan sme da kaže ne</w:t>
      </w:r>
      <w:r w:rsidRPr="003D4B16">
        <w:rPr>
          <w:rFonts w:ascii="Verdana" w:hAnsi="Verdana" w:cs="Verdana"/>
          <w:b/>
          <w:bCs/>
          <w:lang w:val="sv-SE"/>
        </w:rPr>
        <w:t>.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>Šta je suština/faktor japanskog uspeha i okosnica industrijske kulture Japana?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>Šta je konfučijanizam?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>Šta je šintoizam?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>Navedi zahteve Evropske unije za prilagođavanje Japana EU (4).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interna internacionalizacija</w:t>
      </w:r>
      <w:r w:rsidRPr="003D4B16">
        <w:rPr>
          <w:rFonts w:ascii="Verdana" w:hAnsi="Verdana" w:cs="Verdana"/>
          <w:b/>
          <w:bCs/>
          <w:lang w:val="sv-SE"/>
        </w:rPr>
        <w:t>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nova divezifikacija</w:t>
      </w:r>
      <w:r w:rsidRPr="003D4B16">
        <w:rPr>
          <w:rFonts w:ascii="Verdana" w:hAnsi="Verdana" w:cs="Verdana"/>
          <w:b/>
          <w:bCs/>
          <w:lang w:val="sv-SE"/>
        </w:rPr>
        <w:t>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kaligrafija</w:t>
      </w:r>
      <w:r w:rsidRPr="003D4B16">
        <w:rPr>
          <w:rFonts w:ascii="Verdana" w:hAnsi="Verdana" w:cs="Verdana"/>
          <w:b/>
          <w:bCs/>
          <w:lang w:val="sv-SE"/>
        </w:rPr>
        <w:t>?</w:t>
      </w:r>
    </w:p>
    <w:p w:rsidR="00DD3B7A" w:rsidRPr="003D4B16" w:rsidRDefault="00DD3B7A" w:rsidP="00C5213D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Navedi kritike na japanski sistem obrazovanja (4). </w:t>
      </w:r>
    </w:p>
    <w:p w:rsidR="00DD3B7A" w:rsidRPr="003D4B16" w:rsidRDefault="00DD3B7A" w:rsidP="00C5213D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podrazumeva pojam </w:t>
      </w:r>
      <w:r w:rsidRPr="003D4B16">
        <w:rPr>
          <w:rFonts w:ascii="Verdana" w:hAnsi="Verdana" w:cs="Verdana"/>
          <w:b/>
          <w:bCs/>
          <w:i/>
          <w:iCs/>
          <w:lang w:val="pl-PL"/>
        </w:rPr>
        <w:t>linearna pamet</w:t>
      </w:r>
      <w:r w:rsidRPr="003D4B16">
        <w:rPr>
          <w:rFonts w:ascii="Verdana" w:hAnsi="Verdana" w:cs="Verdana"/>
          <w:b/>
          <w:bCs/>
          <w:lang w:val="pl-PL"/>
        </w:rPr>
        <w:t xml:space="preserve"> u Japanu?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na koji način japanski sistem obrazovanja treba da stvori konkurentske kadrove z XXI vek.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srž konfučijanizma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U čemu je, tvorac japanskog kapitalizma Šibuzava Eići, video izvore bogatstva?</w:t>
      </w:r>
    </w:p>
    <w:p w:rsidR="00DD3B7A" w:rsidRPr="003D4B16" w:rsidRDefault="00DD3B7A" w:rsidP="0082467C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pl-PL"/>
        </w:rPr>
        <w:t xml:space="preserve">Navedi glavne činioce suštine japanskog menadžmenta u industrijskim odnosima. </w:t>
      </w:r>
    </w:p>
    <w:p w:rsidR="00DD3B7A" w:rsidRPr="003D4B16" w:rsidRDefault="00DD3B7A" w:rsidP="0082467C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nemavaš</w:t>
      </w:r>
      <w:r w:rsidRPr="003D4B16">
        <w:rPr>
          <w:rFonts w:ascii="Verdana" w:hAnsi="Verdana" w:cs="Verdana"/>
          <w:b/>
          <w:bCs/>
          <w:lang w:val="sv-SE"/>
        </w:rPr>
        <w:t xml:space="preserve">i? 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su </w:t>
      </w:r>
      <w:r w:rsidRPr="003D4B16">
        <w:rPr>
          <w:rFonts w:ascii="Verdana" w:hAnsi="Verdana" w:cs="Verdana"/>
          <w:b/>
          <w:bCs/>
          <w:i/>
          <w:iCs/>
          <w:lang w:val="pl-PL"/>
        </w:rPr>
        <w:t>Yakuze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otkrića koja su došla iz Kine do XVII veka.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 čemu počiva kineska kultura?</w:t>
      </w:r>
    </w:p>
    <w:p w:rsidR="00DD3B7A" w:rsidRPr="003D4B16" w:rsidRDefault="00DD3B7A" w:rsidP="005768B7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karakteristike poslovne kulture Kine.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>Navedi i objasni etape razvoja kineske kulture (4).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Navedi značaj i funkiju </w:t>
      </w:r>
      <w:r w:rsidRPr="003D4B16">
        <w:rPr>
          <w:rFonts w:ascii="Verdana" w:hAnsi="Verdana" w:cs="Verdana"/>
          <w:b/>
          <w:bCs/>
          <w:i/>
          <w:iCs/>
          <w:lang w:val="pl-PL"/>
        </w:rPr>
        <w:t>posrednika</w:t>
      </w:r>
      <w:r w:rsidRPr="003D4B16">
        <w:rPr>
          <w:rFonts w:ascii="Verdana" w:hAnsi="Verdana" w:cs="Verdana"/>
          <w:b/>
          <w:bCs/>
          <w:lang w:val="pl-PL"/>
        </w:rPr>
        <w:t xml:space="preserve"> za poslovne pregovore u Kini.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Objasni šta znači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Holističko razmišljanje</w:t>
      </w:r>
      <w:r w:rsidRPr="003D4B16">
        <w:rPr>
          <w:rFonts w:ascii="Verdana" w:hAnsi="Verdana" w:cs="Verdana"/>
          <w:b/>
          <w:bCs/>
          <w:lang w:val="pl-PL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štedljivost</w:t>
      </w:r>
      <w:r w:rsidRPr="003D4B16">
        <w:rPr>
          <w:rFonts w:ascii="Verdana" w:hAnsi="Verdana" w:cs="Verdana"/>
          <w:b/>
          <w:bCs/>
          <w:lang w:val="pl-PL"/>
        </w:rPr>
        <w:t xml:space="preserve"> za pregovore u Kini.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Objasni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izdržljivost</w:t>
      </w:r>
      <w:r w:rsidRPr="003D4B16">
        <w:rPr>
          <w:rFonts w:ascii="Verdana" w:hAnsi="Verdana" w:cs="Verdana"/>
          <w:b/>
          <w:bCs/>
          <w:lang w:val="pl-PL"/>
        </w:rPr>
        <w:t xml:space="preserve"> za pregovore u Kini.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funkciju vizitkarti, brojeva, boja, poklona u poslovnoj kulturi Kine.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predstavlja </w:t>
      </w:r>
      <w:r w:rsidRPr="003D4B16">
        <w:rPr>
          <w:rFonts w:ascii="Verdana" w:hAnsi="Verdana" w:cs="Verdana"/>
          <w:b/>
          <w:bCs/>
          <w:i/>
          <w:iCs/>
          <w:lang w:val="pl-PL"/>
        </w:rPr>
        <w:t xml:space="preserve">Bušido </w:t>
      </w:r>
      <w:r w:rsidRPr="003D4B16">
        <w:rPr>
          <w:rFonts w:ascii="Verdana" w:hAnsi="Verdana" w:cs="Verdana"/>
          <w:b/>
          <w:bCs/>
          <w:lang w:val="pl-PL"/>
        </w:rPr>
        <w:t xml:space="preserve">(Bushido) </w:t>
      </w:r>
      <w:r w:rsidRPr="003D4B16">
        <w:rPr>
          <w:rFonts w:ascii="Verdana" w:hAnsi="Verdana" w:cs="Verdana"/>
          <w:b/>
          <w:bCs/>
          <w:i/>
          <w:iCs/>
          <w:lang w:val="pl-PL"/>
        </w:rPr>
        <w:t xml:space="preserve">kodeks i Jamato </w:t>
      </w:r>
      <w:r w:rsidRPr="003D4B16">
        <w:rPr>
          <w:rFonts w:ascii="Verdana" w:hAnsi="Verdana" w:cs="Verdana"/>
          <w:b/>
          <w:bCs/>
          <w:lang w:val="pl-PL"/>
        </w:rPr>
        <w:t>(Yamato)</w:t>
      </w:r>
      <w:r w:rsidRPr="003D4B16">
        <w:rPr>
          <w:rFonts w:ascii="Verdana" w:hAnsi="Verdana" w:cs="Verdana"/>
          <w:b/>
          <w:bCs/>
          <w:i/>
          <w:iCs/>
          <w:lang w:val="pl-PL"/>
        </w:rPr>
        <w:t xml:space="preserve"> nacionalizam?</w:t>
      </w:r>
      <w:r w:rsidRPr="003D4B16">
        <w:rPr>
          <w:rFonts w:ascii="Verdana" w:hAnsi="Verdana" w:cs="Verdana"/>
          <w:b/>
          <w:bCs/>
          <w:lang w:val="pl-PL"/>
        </w:rPr>
        <w:t xml:space="preserve"> 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Zajednička ulaganja japanskih i kineskih kompanija – Šta su donela Kini?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osnovne karakteristike menadžmenta u zemljama Azijsko-pacifičkog regiona (4).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dve grupe ključnih faktora, i njihove elemente, rane faze razvoja zemalja Azijsko-pacifičkog regiona (2 i nabroj).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su </w:t>
      </w:r>
      <w:r w:rsidRPr="003D4B16">
        <w:rPr>
          <w:rFonts w:ascii="Verdana" w:hAnsi="Verdana" w:cs="Verdana"/>
          <w:b/>
          <w:bCs/>
          <w:i/>
          <w:iCs/>
          <w:lang w:val="pl-PL"/>
        </w:rPr>
        <w:t>transplant kompanije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lokalni sadržaj</w:t>
      </w:r>
      <w:r w:rsidRPr="003D4B16">
        <w:rPr>
          <w:rFonts w:ascii="Verdana" w:hAnsi="Verdana" w:cs="Verdana"/>
          <w:b/>
          <w:bCs/>
          <w:lang w:val="pl-PL"/>
        </w:rPr>
        <w:t xml:space="preserve"> proizvoda? 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i objasni tri načina na koji se „</w:t>
      </w:r>
      <w:r w:rsidRPr="003D4B16">
        <w:rPr>
          <w:rFonts w:ascii="Verdana" w:hAnsi="Verdana" w:cs="Verdana"/>
          <w:b/>
          <w:bCs/>
          <w:i/>
          <w:iCs/>
          <w:lang w:val="pl-PL"/>
        </w:rPr>
        <w:t>transplanti</w:t>
      </w:r>
      <w:r w:rsidRPr="003D4B16">
        <w:rPr>
          <w:rFonts w:ascii="Verdana" w:hAnsi="Verdana" w:cs="Verdana"/>
          <w:b/>
          <w:bCs/>
          <w:lang w:val="pl-PL"/>
        </w:rPr>
        <w:t>” Rusije i dr. istočnoevropskih zemlja mogu uspostaviti u Azijsko-pacifičkom regionu.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Singapura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Indije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dva sistema vrednosti u Indiji</w:t>
      </w:r>
      <w:r w:rsidRPr="003D4B16">
        <w:rPr>
          <w:rFonts w:ascii="Verdana" w:hAnsi="Verdana" w:cs="Verdana"/>
          <w:b/>
          <w:bCs/>
          <w:lang w:val="it-IT"/>
        </w:rPr>
        <w:t>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karakteristike menadžera Indusa</w:t>
      </w:r>
      <w:r w:rsidRPr="003D4B16">
        <w:rPr>
          <w:rFonts w:ascii="Verdana" w:hAnsi="Verdana" w:cs="Verdana"/>
          <w:b/>
          <w:bCs/>
          <w:lang w:val="it-IT"/>
        </w:rPr>
        <w:t>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Objasni napredovanej na poslu u Indiji.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tri grupe u koje se može svrstati arapski menadžment.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pl-PL"/>
        </w:rPr>
        <w:t>karakteristike poslovne kulture Bliskog istoka</w:t>
      </w:r>
      <w:r w:rsidRPr="003D4B16">
        <w:rPr>
          <w:rFonts w:ascii="Verdana" w:hAnsi="Verdana" w:cs="Verdana"/>
          <w:b/>
          <w:bCs/>
          <w:lang w:val="pl-PL"/>
        </w:rPr>
        <w:t>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</w:t>
      </w:r>
      <w:r w:rsidRPr="003D4B16">
        <w:rPr>
          <w:rFonts w:ascii="Verdana" w:hAnsi="Verdana" w:cs="Verdana"/>
          <w:b/>
          <w:bCs/>
          <w:i/>
          <w:iCs/>
          <w:lang w:val="pl-PL"/>
        </w:rPr>
        <w:t>naglašavaju jordanski menadžeri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Čemu daju prednost egipatski i kuvajtski menadžeri?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Kakav </w:t>
      </w:r>
      <w:r w:rsidRPr="003D4B16">
        <w:rPr>
          <w:rFonts w:ascii="Verdana" w:hAnsi="Verdana" w:cs="Verdana"/>
          <w:b/>
          <w:bCs/>
          <w:i/>
          <w:iCs/>
          <w:lang w:val="pl-PL"/>
        </w:rPr>
        <w:t>način donošenja odluka primenjuju zalivski menadžeri</w:t>
      </w:r>
      <w:r w:rsidRPr="003D4B16">
        <w:rPr>
          <w:rFonts w:ascii="Verdana" w:hAnsi="Verdana" w:cs="Verdana"/>
          <w:b/>
          <w:bCs/>
          <w:lang w:val="pl-PL"/>
        </w:rPr>
        <w:t xml:space="preserve"> (Bliski istok)?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Gde su </w:t>
      </w:r>
      <w:r w:rsidRPr="003D4B16">
        <w:rPr>
          <w:rFonts w:ascii="Verdana" w:hAnsi="Verdana" w:cs="Verdana"/>
          <w:b/>
          <w:bCs/>
          <w:i/>
          <w:iCs/>
          <w:lang w:val="pl-PL"/>
        </w:rPr>
        <w:t>najpovlašćenije žene na Bliskom istoku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SAD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Ko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tvorac pokreta naučnog upravljanja (univerzalno)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Ko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tvorac opšteg i industrijskog menadžmenta (opšte)</w:t>
      </w:r>
      <w:r w:rsidRPr="003D4B16">
        <w:rPr>
          <w:rFonts w:ascii="Verdana" w:hAnsi="Verdana" w:cs="Verdana"/>
          <w:b/>
          <w:bCs/>
          <w:lang w:val="pl-PL"/>
        </w:rPr>
        <w:t>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Kako su </w:t>
      </w:r>
      <w:r w:rsidRPr="003D4B16">
        <w:rPr>
          <w:rFonts w:ascii="Verdana" w:hAnsi="Verdana" w:cs="Verdana"/>
          <w:b/>
          <w:bCs/>
          <w:i/>
          <w:iCs/>
          <w:lang w:val="it-IT"/>
        </w:rPr>
        <w:t>Amerikanci sistematizovali menadžment</w:t>
      </w:r>
      <w:r w:rsidRPr="003D4B16">
        <w:rPr>
          <w:rFonts w:ascii="Verdana" w:hAnsi="Verdana" w:cs="Verdana"/>
          <w:b/>
          <w:bCs/>
          <w:lang w:val="it-IT"/>
        </w:rPr>
        <w:t>, i uspostavili standarde (3)?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Nabroj vrednosti koje karakterišu američko društvo prema sociološkim istraživanjima (6).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Tipične </w:t>
      </w:r>
      <w:r w:rsidRPr="003D4B16">
        <w:rPr>
          <w:rFonts w:ascii="Verdana" w:hAnsi="Verdana" w:cs="Verdana"/>
          <w:b/>
          <w:bCs/>
          <w:i/>
          <w:iCs/>
          <w:lang w:val="it-IT"/>
        </w:rPr>
        <w:t>karakteristike američkih menadžera</w:t>
      </w:r>
      <w:r w:rsidRPr="003D4B16">
        <w:rPr>
          <w:rFonts w:ascii="Verdana" w:hAnsi="Verdana" w:cs="Verdana"/>
          <w:b/>
          <w:bCs/>
          <w:lang w:val="it-IT"/>
        </w:rPr>
        <w:t xml:space="preserve"> (4).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Ko je kupio “Rokfeler centar” u Njujorku i „Univerzal” i „Kolubija” filmske kompanije iz Holivuda?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aktivnosti u procesu zapošljavanja</w:t>
      </w:r>
      <w:r w:rsidRPr="003D4B16">
        <w:rPr>
          <w:rFonts w:ascii="Verdana" w:hAnsi="Verdana" w:cs="Verdana"/>
          <w:b/>
          <w:bCs/>
          <w:lang w:val="it-IT"/>
        </w:rPr>
        <w:t xml:space="preserve"> u američkim kompanijama (5).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Navedi na kojim </w:t>
      </w:r>
      <w:r w:rsidRPr="003D4B16">
        <w:rPr>
          <w:rFonts w:ascii="Verdana" w:hAnsi="Verdana" w:cs="Verdana"/>
          <w:b/>
          <w:bCs/>
          <w:i/>
          <w:iCs/>
          <w:lang w:val="it-IT"/>
        </w:rPr>
        <w:t>marketing aktivnostima</w:t>
      </w:r>
      <w:r w:rsidRPr="003D4B16">
        <w:rPr>
          <w:rFonts w:ascii="Verdana" w:hAnsi="Verdana" w:cs="Verdana"/>
          <w:b/>
          <w:bCs/>
          <w:lang w:val="it-IT"/>
        </w:rPr>
        <w:t xml:space="preserve"> rade američki menadžeri (5).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osnovna karakteristika američkih menadžera</w:t>
      </w:r>
      <w:r w:rsidRPr="003D4B16">
        <w:rPr>
          <w:rFonts w:ascii="Verdana" w:hAnsi="Verdana" w:cs="Verdana"/>
          <w:b/>
          <w:bCs/>
          <w:lang w:val="sv-SE"/>
        </w:rPr>
        <w:t xml:space="preserve">? </w:t>
      </w:r>
    </w:p>
    <w:p w:rsidR="00DD3B7A" w:rsidRPr="003D4B16" w:rsidRDefault="00DD3B7A" w:rsidP="00212AA9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sv-SE"/>
        </w:rPr>
      </w:pPr>
      <w:r w:rsidRPr="003D4B16">
        <w:rPr>
          <w:rFonts w:ascii="Verdana" w:hAnsi="Verdana" w:cs="Verdana"/>
          <w:b/>
          <w:bCs/>
          <w:lang w:val="sv-SE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sv-SE"/>
        </w:rPr>
        <w:t>proaktivnost</w:t>
      </w:r>
      <w:r w:rsidRPr="003D4B16">
        <w:rPr>
          <w:rFonts w:ascii="Verdana" w:hAnsi="Verdana" w:cs="Verdana"/>
          <w:b/>
          <w:bCs/>
          <w:lang w:val="sv-SE"/>
        </w:rPr>
        <w:t>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 xml:space="preserve">Nabrojati </w:t>
      </w:r>
      <w:r w:rsidRPr="003D4B16">
        <w:rPr>
          <w:rFonts w:ascii="Verdana" w:hAnsi="Verdana" w:cs="Verdana"/>
          <w:b/>
          <w:bCs/>
          <w:i/>
          <w:iCs/>
          <w:lang w:val="it-IT"/>
        </w:rPr>
        <w:t>proaktivne karakteristike</w:t>
      </w:r>
      <w:r w:rsidRPr="003D4B16">
        <w:rPr>
          <w:rFonts w:ascii="Verdana" w:hAnsi="Verdana" w:cs="Verdana"/>
          <w:b/>
          <w:bCs/>
          <w:lang w:val="it-IT"/>
        </w:rPr>
        <w:t xml:space="preserve"> američkog menadžera (4).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Šta je poziv kući poslovnom partenu u Americi?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Meksika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Koje su dobre/loše teme za razgovor u Meksiku?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Da li treba poklanjati srebro u Meksiku?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Kako treba spustiti dokumentaciju na sto za pregovaranje u Meksiku?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Da li je poziv kući u Meksiku dobar znak?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Koje cveće se poklanja i šta znači, u Meksiku?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nb-NO"/>
        </w:rPr>
      </w:pPr>
      <w:r w:rsidRPr="003D4B16">
        <w:rPr>
          <w:rFonts w:ascii="Verdana" w:hAnsi="Verdana" w:cs="Verdana"/>
          <w:b/>
          <w:bCs/>
          <w:lang w:val="nb-NO"/>
        </w:rPr>
        <w:t xml:space="preserve">Navedi </w:t>
      </w:r>
      <w:r w:rsidRPr="003D4B16">
        <w:rPr>
          <w:rFonts w:ascii="Verdana" w:hAnsi="Verdana" w:cs="Verdana"/>
          <w:b/>
          <w:bCs/>
          <w:i/>
          <w:iCs/>
          <w:lang w:val="nb-NO"/>
        </w:rPr>
        <w:t>karakteristike poslovne kulture u Izraelu</w:t>
      </w:r>
      <w:r w:rsidRPr="003D4B16">
        <w:rPr>
          <w:rFonts w:ascii="Verdana" w:hAnsi="Verdana" w:cs="Verdana"/>
          <w:b/>
          <w:bCs/>
          <w:lang w:val="nb-NO"/>
        </w:rPr>
        <w:t>.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 xml:space="preserve">Šta je </w:t>
      </w:r>
      <w:r w:rsidRPr="003D4B16">
        <w:rPr>
          <w:rFonts w:ascii="Verdana" w:hAnsi="Verdana" w:cs="Verdana"/>
          <w:b/>
          <w:bCs/>
          <w:i/>
          <w:iCs/>
          <w:lang w:val="pl-PL"/>
        </w:rPr>
        <w:t>dogri</w:t>
      </w:r>
      <w:r w:rsidRPr="003D4B16">
        <w:rPr>
          <w:rFonts w:ascii="Verdana" w:hAnsi="Verdana" w:cs="Verdana"/>
          <w:b/>
          <w:bCs/>
          <w:lang w:val="pl-PL"/>
        </w:rPr>
        <w:t>, i za koju zemlju se vezuje?</w:t>
      </w:r>
    </w:p>
    <w:p w:rsidR="00DD3B7A" w:rsidRPr="003D4B1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pl-PL"/>
        </w:rPr>
      </w:pPr>
      <w:r w:rsidRPr="003D4B16">
        <w:rPr>
          <w:rFonts w:ascii="Verdana" w:hAnsi="Verdana" w:cs="Verdana"/>
          <w:b/>
          <w:bCs/>
          <w:lang w:val="pl-PL"/>
        </w:rPr>
        <w:t>Navedi dve vrste menadžera u Republici Srbiji.</w:t>
      </w:r>
    </w:p>
    <w:p w:rsidR="00DD3B7A" w:rsidRPr="005A13C6" w:rsidRDefault="00DD3B7A" w:rsidP="00830BEE">
      <w:pPr>
        <w:numPr>
          <w:ilvl w:val="0"/>
          <w:numId w:val="3"/>
        </w:numPr>
        <w:jc w:val="both"/>
        <w:rPr>
          <w:rFonts w:ascii="Verdana" w:hAnsi="Verdana" w:cs="Verdana"/>
          <w:b/>
          <w:bCs/>
          <w:lang w:val="it-IT"/>
        </w:rPr>
      </w:pPr>
      <w:r w:rsidRPr="003D4B16">
        <w:rPr>
          <w:rFonts w:ascii="Verdana" w:hAnsi="Verdana" w:cs="Verdana"/>
          <w:b/>
          <w:bCs/>
          <w:lang w:val="it-IT"/>
        </w:rPr>
        <w:t>Navedi pravila u cilju što uspešnije saradnje sa inostranim</w:t>
      </w:r>
      <w:r w:rsidRPr="005A13C6">
        <w:rPr>
          <w:rFonts w:ascii="Verdana" w:hAnsi="Verdana" w:cs="Verdana"/>
          <w:b/>
          <w:bCs/>
          <w:lang w:val="it-IT"/>
        </w:rPr>
        <w:t xml:space="preserve"> partnerima</w:t>
      </w:r>
      <w:r>
        <w:rPr>
          <w:rFonts w:ascii="Verdana" w:hAnsi="Verdana" w:cs="Verdana"/>
          <w:b/>
          <w:bCs/>
          <w:lang w:val="it-IT"/>
        </w:rPr>
        <w:t xml:space="preserve"> (3)</w:t>
      </w:r>
      <w:r w:rsidRPr="005A13C6">
        <w:rPr>
          <w:rFonts w:ascii="Verdana" w:hAnsi="Verdana" w:cs="Verdana"/>
          <w:b/>
          <w:bCs/>
          <w:lang w:val="it-IT"/>
        </w:rPr>
        <w:t xml:space="preserve">. </w:t>
      </w:r>
    </w:p>
    <w:sectPr w:rsidR="00DD3B7A" w:rsidRPr="005A13C6" w:rsidSect="0041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E32"/>
    <w:multiLevelType w:val="hybridMultilevel"/>
    <w:tmpl w:val="B06A6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1FD"/>
    <w:multiLevelType w:val="hybridMultilevel"/>
    <w:tmpl w:val="A150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81317"/>
    <w:multiLevelType w:val="hybridMultilevel"/>
    <w:tmpl w:val="D3BC5962"/>
    <w:lvl w:ilvl="0" w:tplc="57E0A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BC"/>
    <w:rsid w:val="00084471"/>
    <w:rsid w:val="000D5721"/>
    <w:rsid w:val="00212AA9"/>
    <w:rsid w:val="00241D7B"/>
    <w:rsid w:val="00352405"/>
    <w:rsid w:val="003D4B16"/>
    <w:rsid w:val="00410E47"/>
    <w:rsid w:val="0044402E"/>
    <w:rsid w:val="004B1492"/>
    <w:rsid w:val="005768B7"/>
    <w:rsid w:val="005A13C6"/>
    <w:rsid w:val="005E19AE"/>
    <w:rsid w:val="00614C4F"/>
    <w:rsid w:val="007F4373"/>
    <w:rsid w:val="008079BC"/>
    <w:rsid w:val="0082467C"/>
    <w:rsid w:val="00830BEE"/>
    <w:rsid w:val="00850FAD"/>
    <w:rsid w:val="00865C08"/>
    <w:rsid w:val="0089630F"/>
    <w:rsid w:val="00B653F4"/>
    <w:rsid w:val="00BD3471"/>
    <w:rsid w:val="00C003C2"/>
    <w:rsid w:val="00C5213D"/>
    <w:rsid w:val="00C65C3A"/>
    <w:rsid w:val="00DD3B7A"/>
    <w:rsid w:val="00E3456C"/>
    <w:rsid w:val="00E7119B"/>
    <w:rsid w:val="00F2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1160</Words>
  <Characters>6618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INTERKULTURNI MENADŽMENT  - IVg</dc:title>
  <dc:subject/>
  <dc:creator>sberic</dc:creator>
  <cp:keywords/>
  <dc:description/>
  <cp:lastModifiedBy>dragana jovanovic</cp:lastModifiedBy>
  <cp:revision>2</cp:revision>
  <dcterms:created xsi:type="dcterms:W3CDTF">2018-08-28T17:07:00Z</dcterms:created>
  <dcterms:modified xsi:type="dcterms:W3CDTF">2018-08-28T17:07:00Z</dcterms:modified>
</cp:coreProperties>
</file>