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A" w:rsidRPr="003A5EE9" w:rsidRDefault="00D52F9B" w:rsidP="00D52F9B">
      <w:pPr>
        <w:ind w:right="-810"/>
        <w:rPr>
          <w:rFonts w:ascii="Arial Narrow" w:hAnsi="Arial Narrow"/>
          <w:sz w:val="36"/>
          <w:szCs w:val="36"/>
          <w:lang w:val="fr-FR"/>
        </w:rPr>
      </w:pPr>
      <w:proofErr w:type="spellStart"/>
      <w:r w:rsidRPr="003A5EE9">
        <w:rPr>
          <w:rFonts w:ascii="Arial Narrow" w:hAnsi="Arial Narrow"/>
          <w:sz w:val="36"/>
          <w:szCs w:val="36"/>
          <w:lang w:val="fr-FR"/>
        </w:rPr>
        <w:t>Predmet</w:t>
      </w:r>
      <w:proofErr w:type="spellEnd"/>
      <w:r w:rsidRPr="003A5EE9">
        <w:rPr>
          <w:rFonts w:ascii="Arial Narrow" w:hAnsi="Arial Narrow"/>
          <w:sz w:val="36"/>
          <w:szCs w:val="36"/>
          <w:lang/>
        </w:rPr>
        <w:t xml:space="preserve">: Interkulturni menadžment                    Pitanja za </w:t>
      </w:r>
      <w:proofErr w:type="spellStart"/>
      <w:r w:rsidRPr="003A5EE9">
        <w:rPr>
          <w:rFonts w:ascii="Arial Narrow" w:hAnsi="Arial Narrow"/>
          <w:sz w:val="36"/>
          <w:szCs w:val="36"/>
          <w:lang w:val="fr-FR"/>
        </w:rPr>
        <w:t>Kolokvijum</w:t>
      </w:r>
      <w:proofErr w:type="spellEnd"/>
      <w:r w:rsidRPr="003A5EE9">
        <w:rPr>
          <w:rFonts w:ascii="Arial Narrow" w:hAnsi="Arial Narrow"/>
          <w:sz w:val="36"/>
          <w:szCs w:val="36"/>
          <w:lang w:val="fr-FR"/>
        </w:rPr>
        <w:t xml:space="preserve"> 2.</w:t>
      </w:r>
    </w:p>
    <w:p w:rsidR="00D52F9B" w:rsidRPr="003A5EE9" w:rsidRDefault="00D52F9B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 xml:space="preserve">Za koje zemlje su karakteristične </w:t>
      </w:r>
      <w:r w:rsidRPr="003A5EE9">
        <w:rPr>
          <w:rFonts w:ascii="Arial Narrow" w:hAnsi="Arial Narrow"/>
          <w:i/>
          <w:sz w:val="36"/>
          <w:szCs w:val="36"/>
          <w:lang w:val="sr-Latn-CS"/>
        </w:rPr>
        <w:t>m</w:t>
      </w:r>
      <w:r w:rsidRPr="003A5EE9">
        <w:rPr>
          <w:rFonts w:ascii="Arial Narrow" w:eastAsia="Calibri" w:hAnsi="Arial Narrow" w:cs="Times New Roman"/>
          <w:i/>
          <w:sz w:val="36"/>
          <w:szCs w:val="36"/>
          <w:lang w:val="sr-Latn-CS"/>
        </w:rPr>
        <w:t>ale porodične</w:t>
      </w:r>
      <w:r w:rsidRPr="003A5EE9">
        <w:rPr>
          <w:rFonts w:ascii="Arial Narrow" w:hAnsi="Arial Narrow"/>
          <w:sz w:val="36"/>
          <w:szCs w:val="36"/>
          <w:lang w:val="sr-Latn-CS"/>
        </w:rPr>
        <w:t>?</w:t>
      </w:r>
    </w:p>
    <w:p w:rsidR="00401D10" w:rsidRPr="003A5EE9" w:rsidRDefault="000670BC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 xml:space="preserve">Kakav je proces donošenja odluka u </w:t>
      </w:r>
      <w:r w:rsidRPr="003A5EE9">
        <w:rPr>
          <w:rFonts w:ascii="Arial Narrow" w:eastAsia="Calibri" w:hAnsi="Arial Narrow" w:cs="Times New Roman"/>
          <w:color w:val="000000"/>
          <w:sz w:val="36"/>
          <w:szCs w:val="36"/>
          <w:lang w:val="sr-Latn-CS"/>
        </w:rPr>
        <w:t>Austrijsk</w:t>
      </w: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oj</w:t>
      </w:r>
      <w:r w:rsidRPr="003A5EE9">
        <w:rPr>
          <w:rFonts w:ascii="Arial Narrow" w:eastAsia="Calibri" w:hAnsi="Arial Narrow" w:cs="Times New Roman"/>
          <w:color w:val="000000"/>
          <w:sz w:val="36"/>
          <w:szCs w:val="36"/>
          <w:lang w:val="sr-Latn-CS"/>
        </w:rPr>
        <w:t xml:space="preserve"> poslovn</w:t>
      </w: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oj</w:t>
      </w:r>
      <w:r w:rsidRPr="003A5EE9">
        <w:rPr>
          <w:rFonts w:ascii="Arial Narrow" w:eastAsia="Calibri" w:hAnsi="Arial Narrow" w:cs="Times New Roman"/>
          <w:color w:val="000000"/>
          <w:sz w:val="36"/>
          <w:szCs w:val="36"/>
          <w:lang w:val="sr-Latn-CS"/>
        </w:rPr>
        <w:t xml:space="preserve"> kultur</w:t>
      </w: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i?</w:t>
      </w:r>
      <w:r w:rsidRPr="003A5EE9">
        <w:rPr>
          <w:rFonts w:ascii="Arial Narrow" w:eastAsia="Calibri" w:hAnsi="Arial Narrow" w:cs="Times New Roman"/>
          <w:color w:val="000000"/>
          <w:sz w:val="36"/>
          <w:szCs w:val="36"/>
          <w:lang w:val="sr-Latn-CS"/>
        </w:rPr>
        <w:t xml:space="preserve"> </w:t>
      </w:r>
    </w:p>
    <w:p w:rsidR="0041547D" w:rsidRPr="003A5EE9" w:rsidRDefault="00401D10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>Da li je d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olazak poslovnog partnera u porodičnu kuću Austrijanaca</w:t>
      </w:r>
      <w:r w:rsidR="000670BC" w:rsidRPr="003A5EE9">
        <w:rPr>
          <w:rFonts w:ascii="Arial Narrow" w:eastAsia="Calibri" w:hAnsi="Arial Narrow" w:cs="Times New Roman"/>
          <w:color w:val="000000"/>
          <w:sz w:val="36"/>
          <w:szCs w:val="36"/>
          <w:lang w:val="sr-Latn-CS"/>
        </w:rPr>
        <w:t xml:space="preserve"> </w:t>
      </w:r>
      <w:r w:rsidRPr="003A5EE9">
        <w:rPr>
          <w:rFonts w:ascii="Arial Narrow" w:eastAsia="Calibri" w:hAnsi="Arial Narrow" w:cs="Times New Roman"/>
          <w:color w:val="000000"/>
          <w:sz w:val="36"/>
          <w:szCs w:val="36"/>
          <w:lang w:val="sr-Latn-CS"/>
        </w:rPr>
        <w:t>uobičajen?</w:t>
      </w:r>
    </w:p>
    <w:p w:rsidR="000670BC" w:rsidRPr="003A5EE9" w:rsidRDefault="0041547D" w:rsidP="0041547D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eastAsia="Calibri" w:hAnsi="Arial Narrow" w:cs="Times New Roman"/>
          <w:color w:val="000000"/>
          <w:sz w:val="36"/>
          <w:szCs w:val="36"/>
          <w:lang w:val="sr-Latn-CS"/>
        </w:rPr>
        <w:t>Da li austrijancima imponuje kada ih neko identifikuje kao Nemce?</w:t>
      </w:r>
    </w:p>
    <w:p w:rsidR="00D52F9B" w:rsidRPr="003A5EE9" w:rsidRDefault="00D52F9B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 xml:space="preserve">Kakvo poslovanje vodi i koje odluke donosi </w:t>
      </w:r>
      <w:r w:rsidRPr="003A5EE9">
        <w:rPr>
          <w:rFonts w:ascii="Arial Narrow" w:hAnsi="Arial Narrow"/>
          <w:i/>
          <w:sz w:val="36"/>
          <w:szCs w:val="36"/>
          <w:lang w:val="sr-Latn-CS"/>
        </w:rPr>
        <w:t>n</w:t>
      </w:r>
      <w:r w:rsidRPr="003A5EE9">
        <w:rPr>
          <w:rFonts w:ascii="Arial Narrow" w:eastAsia="Calibri" w:hAnsi="Arial Narrow" w:cs="Times New Roman"/>
          <w:i/>
          <w:sz w:val="36"/>
          <w:szCs w:val="36"/>
          <w:lang w:val="sr-Latn-CS"/>
        </w:rPr>
        <w:t>adzorni odbor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 xml:space="preserve"> </w:t>
      </w:r>
      <w:r w:rsidRPr="003A5EE9">
        <w:rPr>
          <w:rFonts w:ascii="Arial Narrow" w:eastAsia="Calibri" w:hAnsi="Arial Narrow" w:cs="Times New Roman"/>
          <w:i/>
          <w:sz w:val="36"/>
          <w:szCs w:val="36"/>
          <w:lang w:val="sr-Latn-CS"/>
        </w:rPr>
        <w:t>u nemačkim kompanijama</w:t>
      </w:r>
      <w:r w:rsidRPr="003A5EE9">
        <w:rPr>
          <w:rFonts w:ascii="Arial Narrow" w:hAnsi="Arial Narrow"/>
          <w:sz w:val="36"/>
          <w:szCs w:val="36"/>
          <w:lang w:val="sr-Latn-CS"/>
        </w:rPr>
        <w:t>?</w:t>
      </w:r>
    </w:p>
    <w:p w:rsidR="006E0CD7" w:rsidRPr="003A5EE9" w:rsidRDefault="006E0CD7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Da li su informacije u nemačkim kompanijama svima dostupne i kakav je proces odlučivanja?</w:t>
      </w:r>
    </w:p>
    <w:p w:rsidR="000670BC" w:rsidRPr="003A5EE9" w:rsidRDefault="000670BC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Čiji je zadatak predstavljanje osobi visokog ranga u nemačkim kompanijama?</w:t>
      </w:r>
    </w:p>
    <w:p w:rsidR="000670BC" w:rsidRPr="003A5EE9" w:rsidRDefault="000670BC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Kakav je raspon plata u Nemačkoj, između rukovodilaca i nižih slojeva?</w:t>
      </w:r>
    </w:p>
    <w:p w:rsidR="005A36BD" w:rsidRPr="003A5EE9" w:rsidRDefault="005A36BD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>Koliki je uticaj r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adničk</w:t>
      </w:r>
      <w:r w:rsidRPr="003A5EE9">
        <w:rPr>
          <w:rFonts w:ascii="Arial Narrow" w:hAnsi="Arial Narrow"/>
          <w:sz w:val="36"/>
          <w:szCs w:val="36"/>
          <w:lang w:val="sr-Latn-CS"/>
        </w:rPr>
        <w:t xml:space="preserve">og 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savet</w:t>
      </w:r>
      <w:r w:rsidRPr="003A5EE9">
        <w:rPr>
          <w:rFonts w:ascii="Arial Narrow" w:hAnsi="Arial Narrow"/>
          <w:sz w:val="36"/>
          <w:szCs w:val="36"/>
          <w:lang w:val="sr-Latn-CS"/>
        </w:rPr>
        <w:t>a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 xml:space="preserve"> u Nemačk</w:t>
      </w:r>
      <w:r w:rsidRPr="003A5EE9">
        <w:rPr>
          <w:rFonts w:ascii="Arial Narrow" w:hAnsi="Arial Narrow"/>
          <w:sz w:val="36"/>
          <w:szCs w:val="36"/>
          <w:lang w:val="sr-Latn-CS"/>
        </w:rPr>
        <w:t>im kompanijama?</w:t>
      </w:r>
    </w:p>
    <w:p w:rsidR="0041547D" w:rsidRPr="003A5EE9" w:rsidRDefault="0041547D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eastAsia="Calibri" w:hAnsi="Arial Narrow" w:cs="Times New Roman"/>
          <w:bCs/>
          <w:sz w:val="36"/>
          <w:szCs w:val="36"/>
          <w:lang w:val="pl-PL"/>
        </w:rPr>
        <w:t xml:space="preserve">Veliki uticaj radničkih sindikata, izražena centralizacija odlučivanja, mukotrpni pregovori i složen proces odlučivanja, samo su neke od karakteristika </w:t>
      </w:r>
      <w:r w:rsidRPr="003A5EE9">
        <w:rPr>
          <w:rFonts w:ascii="Arial Narrow" w:hAnsi="Arial Narrow"/>
          <w:bCs/>
          <w:sz w:val="36"/>
          <w:szCs w:val="36"/>
          <w:lang w:val="pl-PL"/>
        </w:rPr>
        <w:t xml:space="preserve">čije </w:t>
      </w:r>
      <w:r w:rsidRPr="003A5EE9">
        <w:rPr>
          <w:rFonts w:ascii="Arial Narrow" w:eastAsia="Calibri" w:hAnsi="Arial Narrow" w:cs="Times New Roman"/>
          <w:bCs/>
          <w:sz w:val="36"/>
          <w:szCs w:val="36"/>
          <w:lang w:val="pl-PL"/>
        </w:rPr>
        <w:t>poslovne kulture</w:t>
      </w:r>
      <w:r w:rsidRPr="003A5EE9">
        <w:rPr>
          <w:rFonts w:ascii="Arial Narrow" w:hAnsi="Arial Narrow"/>
          <w:bCs/>
          <w:sz w:val="36"/>
          <w:szCs w:val="36"/>
          <w:lang w:val="pl-PL"/>
        </w:rPr>
        <w:t xml:space="preserve"> u Evropi?</w:t>
      </w:r>
    </w:p>
    <w:p w:rsidR="008F03CD" w:rsidRPr="003A5EE9" w:rsidRDefault="008F03CD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sr-Latn-CS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>Da li su s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 xml:space="preserve">kupi pokloni </w:t>
      </w:r>
      <w:r w:rsidRPr="003A5EE9">
        <w:rPr>
          <w:rFonts w:ascii="Arial Narrow" w:hAnsi="Arial Narrow"/>
          <w:sz w:val="36"/>
          <w:szCs w:val="36"/>
          <w:lang w:val="sr-Latn-CS"/>
        </w:rPr>
        <w:t>prihvatljivi u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 xml:space="preserve"> švajcarskoj poslovnoj kulturi</w:t>
      </w:r>
      <w:r w:rsidRPr="003A5EE9">
        <w:rPr>
          <w:rFonts w:ascii="Arial Narrow" w:hAnsi="Arial Narrow"/>
          <w:sz w:val="36"/>
          <w:szCs w:val="36"/>
          <w:lang w:val="sr-Latn-CS"/>
        </w:rPr>
        <w:t>?</w:t>
      </w:r>
    </w:p>
    <w:p w:rsidR="0041547D" w:rsidRPr="003A5EE9" w:rsidRDefault="0041547D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sr-Latn-CS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Navedi n</w:t>
      </w:r>
      <w:r w:rsidRPr="003A5EE9">
        <w:rPr>
          <w:rFonts w:ascii="Arial Narrow" w:eastAsia="Calibri" w:hAnsi="Arial Narrow" w:cs="Times New Roman"/>
          <w:color w:val="000000"/>
          <w:sz w:val="36"/>
          <w:szCs w:val="36"/>
          <w:lang w:val="sr-Latn-CS"/>
        </w:rPr>
        <w:t>eke od osnovnih karakteristika švajcarske poslovne kulture</w:t>
      </w: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.</w:t>
      </w:r>
    </w:p>
    <w:p w:rsidR="00401D10" w:rsidRPr="003A5EE9" w:rsidRDefault="00401D10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sr-Latn-CS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 xml:space="preserve">Da li Švajcarska spada u 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timske igrače</w:t>
      </w:r>
      <w:r w:rsidR="0024555D" w:rsidRPr="003A5EE9">
        <w:rPr>
          <w:rFonts w:ascii="Arial Narrow" w:hAnsi="Arial Narrow"/>
          <w:sz w:val="36"/>
          <w:szCs w:val="36"/>
          <w:lang w:val="sr-Latn-CS"/>
        </w:rPr>
        <w:t>, u poslovnoj kulturi?</w:t>
      </w:r>
    </w:p>
    <w:p w:rsidR="0041547D" w:rsidRPr="003A5EE9" w:rsidRDefault="0041547D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sr-Latn-CS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>U kojim evropskim zemljama je nedopustivo kašnjenje na poslovni sastanak?</w:t>
      </w:r>
    </w:p>
    <w:p w:rsidR="00D52F9B" w:rsidRPr="003A5EE9" w:rsidRDefault="000670BC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sr-Latn-CS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>T</w:t>
      </w:r>
      <w:r w:rsidR="00D52F9B" w:rsidRPr="003A5EE9">
        <w:rPr>
          <w:rFonts w:ascii="Arial Narrow" w:hAnsi="Arial Narrow"/>
          <w:sz w:val="36"/>
          <w:szCs w:val="36"/>
          <w:lang w:val="sr-Latn-CS"/>
        </w:rPr>
        <w:t xml:space="preserve">ri načina </w:t>
      </w:r>
      <w:r w:rsidRPr="003A5EE9">
        <w:rPr>
          <w:rFonts w:ascii="Arial Narrow" w:hAnsi="Arial Narrow"/>
          <w:sz w:val="36"/>
          <w:szCs w:val="36"/>
          <w:lang w:val="sr-Latn-CS"/>
        </w:rPr>
        <w:t xml:space="preserve">na koje </w:t>
      </w:r>
      <w:r w:rsidR="00D52F9B"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Francuska vlada utiče na biznis</w:t>
      </w:r>
      <w:r w:rsidR="00D52F9B" w:rsidRPr="003A5EE9">
        <w:rPr>
          <w:rFonts w:ascii="Arial Narrow" w:hAnsi="Arial Narrow"/>
          <w:sz w:val="36"/>
          <w:szCs w:val="36"/>
          <w:lang w:val="sr-Latn-CS"/>
        </w:rPr>
        <w:t>.</w:t>
      </w:r>
      <w:r w:rsidR="00D52F9B" w:rsidRPr="003A5EE9">
        <w:rPr>
          <w:rFonts w:ascii="Calibri" w:eastAsia="Calibri" w:hAnsi="Calibri" w:cs="Times New Roman"/>
          <w:b/>
          <w:sz w:val="36"/>
          <w:szCs w:val="36"/>
          <w:lang w:val="sr-Latn-CS"/>
        </w:rPr>
        <w:t xml:space="preserve">  </w:t>
      </w:r>
    </w:p>
    <w:p w:rsidR="00D52F9B" w:rsidRPr="003A5EE9" w:rsidRDefault="000670BC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proofErr w:type="spellStart"/>
      <w:r w:rsidRPr="003A5EE9">
        <w:rPr>
          <w:rFonts w:ascii="Arial Narrow" w:hAnsi="Arial Narrow"/>
          <w:sz w:val="36"/>
          <w:szCs w:val="36"/>
          <w:lang w:val="fr-FR"/>
        </w:rPr>
        <w:t>K</w:t>
      </w:r>
      <w:r w:rsidR="00D52F9B" w:rsidRPr="003A5EE9">
        <w:rPr>
          <w:rFonts w:ascii="Arial Narrow" w:hAnsi="Arial Narrow"/>
          <w:sz w:val="36"/>
          <w:szCs w:val="36"/>
          <w:lang w:val="fr-FR"/>
        </w:rPr>
        <w:t>ompletn</w:t>
      </w:r>
      <w:r w:rsidRPr="003A5EE9">
        <w:rPr>
          <w:rFonts w:ascii="Arial Narrow" w:hAnsi="Arial Narrow"/>
          <w:sz w:val="36"/>
          <w:szCs w:val="36"/>
          <w:lang w:val="fr-FR"/>
        </w:rPr>
        <w:t>a</w:t>
      </w:r>
      <w:proofErr w:type="spellEnd"/>
      <w:r w:rsidR="00D52F9B" w:rsidRPr="003A5EE9">
        <w:rPr>
          <w:rFonts w:ascii="Arial Narrow" w:hAnsi="Arial Narrow"/>
          <w:sz w:val="36"/>
          <w:szCs w:val="36"/>
          <w:lang w:val="fr-FR"/>
        </w:rPr>
        <w:t xml:space="preserve"> </w:t>
      </w:r>
      <w:proofErr w:type="spellStart"/>
      <w:r w:rsidR="00D52F9B" w:rsidRPr="003A5EE9">
        <w:rPr>
          <w:rFonts w:ascii="Arial Narrow" w:hAnsi="Arial Narrow"/>
          <w:sz w:val="36"/>
          <w:szCs w:val="36"/>
          <w:lang w:val="fr-FR"/>
        </w:rPr>
        <w:t>definicij</w:t>
      </w:r>
      <w:r w:rsidRPr="003A5EE9">
        <w:rPr>
          <w:rFonts w:ascii="Arial Narrow" w:hAnsi="Arial Narrow"/>
          <w:sz w:val="36"/>
          <w:szCs w:val="36"/>
          <w:lang w:val="fr-FR"/>
        </w:rPr>
        <w:t>a</w:t>
      </w:r>
      <w:proofErr w:type="spellEnd"/>
      <w:r w:rsidR="00D52F9B" w:rsidRPr="003A5EE9">
        <w:rPr>
          <w:rFonts w:ascii="Arial Narrow" w:hAnsi="Arial Narrow"/>
          <w:sz w:val="36"/>
          <w:szCs w:val="36"/>
          <w:lang w:val="fr-FR"/>
        </w:rPr>
        <w:t xml:space="preserve"> </w:t>
      </w:r>
      <w:proofErr w:type="spellStart"/>
      <w:r w:rsidR="00D52F9B" w:rsidRPr="003A5EE9">
        <w:rPr>
          <w:rFonts w:ascii="Arial Narrow" w:hAnsi="Arial Narrow"/>
          <w:sz w:val="36"/>
          <w:szCs w:val="36"/>
          <w:lang w:val="fr-FR"/>
        </w:rPr>
        <w:t>pojma</w:t>
      </w:r>
      <w:proofErr w:type="spellEnd"/>
      <w:r w:rsidR="00D52F9B" w:rsidRPr="003A5EE9">
        <w:rPr>
          <w:rFonts w:ascii="Arial Narrow" w:hAnsi="Arial Narrow"/>
          <w:sz w:val="36"/>
          <w:szCs w:val="36"/>
          <w:lang w:val="fr-FR"/>
        </w:rPr>
        <w:t xml:space="preserve"> </w:t>
      </w:r>
      <w:proofErr w:type="spellStart"/>
      <w:r w:rsidR="00D52F9B" w:rsidRPr="003A5EE9">
        <w:rPr>
          <w:rFonts w:ascii="Arial Narrow" w:hAnsi="Arial Narrow"/>
          <w:i/>
          <w:sz w:val="36"/>
          <w:szCs w:val="36"/>
          <w:lang w:val="fr-FR"/>
        </w:rPr>
        <w:t>Pantuflaža</w:t>
      </w:r>
      <w:proofErr w:type="spellEnd"/>
      <w:r w:rsidR="00D52F9B" w:rsidRPr="003A5EE9">
        <w:rPr>
          <w:rFonts w:ascii="Arial Narrow" w:hAnsi="Arial Narrow"/>
          <w:i/>
          <w:sz w:val="36"/>
          <w:szCs w:val="36"/>
          <w:lang w:val="fr-FR"/>
        </w:rPr>
        <w:t>.</w:t>
      </w:r>
    </w:p>
    <w:p w:rsidR="00D52F9B" w:rsidRPr="003A5EE9" w:rsidRDefault="00D52F9B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 xml:space="preserve">Kako se zove </w:t>
      </w:r>
      <w:r w:rsidRPr="003A5EE9">
        <w:rPr>
          <w:rFonts w:ascii="Arial Narrow" w:eastAsia="Calibri" w:hAnsi="Arial Narrow" w:cs="Times New Roman"/>
          <w:i/>
          <w:sz w:val="36"/>
          <w:szCs w:val="36"/>
          <w:lang w:val="sr-Latn-CS"/>
        </w:rPr>
        <w:t>Nacionalni prijemni ispit u Francuskoj</w:t>
      </w:r>
      <w:r w:rsidR="000670BC" w:rsidRPr="003A5EE9">
        <w:rPr>
          <w:rFonts w:ascii="Arial Narrow" w:hAnsi="Arial Narrow"/>
          <w:sz w:val="36"/>
          <w:szCs w:val="36"/>
          <w:lang w:val="sr-Latn-CS"/>
        </w:rPr>
        <w:t>?</w:t>
      </w:r>
    </w:p>
    <w:p w:rsidR="0028597D" w:rsidRPr="003A5EE9" w:rsidRDefault="00180D77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it-IT"/>
        </w:rPr>
        <w:t xml:space="preserve">Šta predstavlja </w:t>
      </w:r>
      <w:r w:rsidRPr="003A5EE9">
        <w:rPr>
          <w:rFonts w:ascii="Arial Narrow" w:eastAsia="Calibri" w:hAnsi="Arial Narrow" w:cs="Times New Roman"/>
          <w:i/>
          <w:sz w:val="36"/>
          <w:szCs w:val="36"/>
          <w:lang w:val="sr-Latn-CS"/>
        </w:rPr>
        <w:t>Le Bac</w:t>
      </w:r>
      <w:r w:rsidRPr="003A5EE9">
        <w:rPr>
          <w:rFonts w:ascii="Arial Narrow" w:hAnsi="Arial Narrow"/>
          <w:sz w:val="36"/>
          <w:szCs w:val="36"/>
          <w:lang w:val="it-IT"/>
        </w:rPr>
        <w:t xml:space="preserve"> u</w:t>
      </w:r>
      <w:r w:rsidRPr="003A5EE9">
        <w:rPr>
          <w:rFonts w:ascii="Arial Narrow" w:eastAsia="Calibri" w:hAnsi="Arial Narrow" w:cs="Times New Roman"/>
          <w:sz w:val="36"/>
          <w:szCs w:val="36"/>
          <w:lang w:val="it-IT"/>
        </w:rPr>
        <w:t xml:space="preserve"> francuskom obrazovnom sistemu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 xml:space="preserve">? </w:t>
      </w:r>
    </w:p>
    <w:p w:rsidR="00180D77" w:rsidRPr="003A5EE9" w:rsidRDefault="00180D77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 xml:space="preserve"> </w:t>
      </w:r>
      <w:r w:rsidR="0028597D"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Kada su kadrovi u Francuskoj u pitanja, u kom periodu obrazovanja se vrši njihova diferencijacija</w:t>
      </w:r>
      <w:r w:rsidR="0028597D" w:rsidRPr="003A5EE9">
        <w:rPr>
          <w:rFonts w:ascii="Arial Narrow" w:hAnsi="Arial Narrow"/>
          <w:sz w:val="36"/>
          <w:szCs w:val="36"/>
          <w:lang w:val="sr-Latn-CS"/>
        </w:rPr>
        <w:t>?</w:t>
      </w:r>
    </w:p>
    <w:p w:rsidR="00D52F9B" w:rsidRPr="003A5EE9" w:rsidRDefault="000670BC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eastAsia="Calibri" w:hAnsi="Arial Narrow" w:cs="Times New Roman"/>
          <w:bCs/>
          <w:sz w:val="36"/>
          <w:szCs w:val="36"/>
          <w:lang w:val="sr-Latn-CS"/>
        </w:rPr>
        <w:lastRenderedPageBreak/>
        <w:t>Č</w:t>
      </w:r>
      <w:r w:rsidR="00D52F9B" w:rsidRPr="003A5EE9">
        <w:rPr>
          <w:rFonts w:ascii="Arial Narrow" w:eastAsia="Calibri" w:hAnsi="Arial Narrow" w:cs="Times New Roman"/>
          <w:bCs/>
          <w:sz w:val="36"/>
          <w:szCs w:val="36"/>
          <w:lang w:val="sr-Latn-CS"/>
        </w:rPr>
        <w:t xml:space="preserve">etiri osnovne karakteristike po kojima se </w:t>
      </w:r>
      <w:r w:rsidR="00D52F9B" w:rsidRPr="003A5EE9">
        <w:rPr>
          <w:rFonts w:ascii="Arial Narrow" w:eastAsia="Calibri" w:hAnsi="Arial Narrow" w:cs="Times New Roman"/>
          <w:bCs/>
          <w:i/>
          <w:iCs/>
          <w:sz w:val="36"/>
          <w:szCs w:val="36"/>
          <w:lang w:val="sr-Latn-CS"/>
        </w:rPr>
        <w:t>Velike škole</w:t>
      </w:r>
      <w:r w:rsidR="00D52F9B" w:rsidRPr="003A5EE9">
        <w:rPr>
          <w:rFonts w:ascii="Arial Narrow" w:eastAsia="Calibri" w:hAnsi="Arial Narrow" w:cs="Times New Roman"/>
          <w:bCs/>
          <w:sz w:val="36"/>
          <w:szCs w:val="36"/>
          <w:lang w:val="sr-Latn-CS"/>
        </w:rPr>
        <w:t xml:space="preserve"> razlikuju od univerziteta</w:t>
      </w:r>
      <w:r w:rsidR="00D52F9B" w:rsidRPr="003A5EE9">
        <w:rPr>
          <w:rFonts w:ascii="Arial Narrow" w:hAnsi="Arial Narrow"/>
          <w:bCs/>
          <w:sz w:val="36"/>
          <w:szCs w:val="36"/>
          <w:lang w:val="sr-Latn-CS"/>
        </w:rPr>
        <w:t>, u Francuskoj.</w:t>
      </w:r>
    </w:p>
    <w:p w:rsidR="000670BC" w:rsidRPr="003A5EE9" w:rsidRDefault="000670BC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 xml:space="preserve">Koje </w:t>
      </w:r>
      <w:r w:rsidR="006E0CD7" w:rsidRPr="003A5EE9">
        <w:rPr>
          <w:rFonts w:ascii="Arial Narrow" w:hAnsi="Arial Narrow"/>
          <w:color w:val="000000"/>
          <w:sz w:val="36"/>
          <w:szCs w:val="36"/>
          <w:lang w:val="sr-Latn-CS"/>
        </w:rPr>
        <w:t xml:space="preserve">škole su završili </w:t>
      </w: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kadrov</w:t>
      </w:r>
      <w:r w:rsidR="006E0CD7" w:rsidRPr="003A5EE9">
        <w:rPr>
          <w:rFonts w:ascii="Arial Narrow" w:hAnsi="Arial Narrow"/>
          <w:color w:val="000000"/>
          <w:sz w:val="36"/>
          <w:szCs w:val="36"/>
          <w:lang w:val="sr-Latn-CS"/>
        </w:rPr>
        <w:t>i koje obično angažuju m</w:t>
      </w: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ale i srednje kompanije u Francuskoj</w:t>
      </w:r>
      <w:r w:rsidR="006E0CD7" w:rsidRPr="003A5EE9">
        <w:rPr>
          <w:rFonts w:ascii="Arial Narrow" w:hAnsi="Arial Narrow"/>
          <w:color w:val="000000"/>
          <w:sz w:val="36"/>
          <w:szCs w:val="36"/>
          <w:lang w:val="sr-Latn-CS"/>
        </w:rPr>
        <w:t>?</w:t>
      </w:r>
    </w:p>
    <w:p w:rsidR="006E0CD7" w:rsidRPr="003A5EE9" w:rsidRDefault="006E0CD7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Da li Francuzi pristupaju planiranju kratkoročno ili dugoročno?</w:t>
      </w:r>
    </w:p>
    <w:p w:rsidR="006E0CD7" w:rsidRPr="003A5EE9" w:rsidRDefault="006E0CD7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Četiri osnovne karakrakteristike radnih odnosa u Francuskoj.</w:t>
      </w:r>
    </w:p>
    <w:p w:rsidR="00A513BF" w:rsidRPr="003A5EE9" w:rsidRDefault="00A513BF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 xml:space="preserve">Navedi 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minimum pet osnovnih obeležja francuskih kadrova po kojima se oni razlikuju u odnosu na strane menadžere.</w:t>
      </w:r>
    </w:p>
    <w:p w:rsidR="00401D10" w:rsidRPr="003A5EE9" w:rsidRDefault="00401D10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Nabrojati</w:t>
      </w:r>
      <w:r w:rsidRPr="003A5EE9">
        <w:rPr>
          <w:rFonts w:ascii="Arial Narrow" w:hAnsi="Arial Narrow"/>
          <w:sz w:val="36"/>
          <w:szCs w:val="36"/>
          <w:lang w:val="sr-Latn-CS"/>
        </w:rPr>
        <w:t xml:space="preserve">  ključne 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kulturološk</w:t>
      </w:r>
      <w:r w:rsidRPr="003A5EE9">
        <w:rPr>
          <w:rFonts w:ascii="Arial Narrow" w:hAnsi="Arial Narrow"/>
          <w:sz w:val="36"/>
          <w:szCs w:val="36"/>
          <w:lang w:val="sr-Latn-CS"/>
        </w:rPr>
        <w:t>e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 xml:space="preserve"> aspekte francuskog menadžmenta</w:t>
      </w:r>
      <w:r w:rsidRPr="003A5EE9">
        <w:rPr>
          <w:rFonts w:ascii="Arial Narrow" w:hAnsi="Arial Narrow"/>
          <w:sz w:val="36"/>
          <w:szCs w:val="36"/>
          <w:lang w:val="sr-Latn-CS"/>
        </w:rPr>
        <w:t xml:space="preserve"> (4).</w:t>
      </w:r>
    </w:p>
    <w:p w:rsidR="00591BBA" w:rsidRPr="003A5EE9" w:rsidRDefault="00591BBA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>Da li su Francuzi autokrate i veliki individualisti?</w:t>
      </w:r>
    </w:p>
    <w:p w:rsidR="002D1202" w:rsidRPr="003A5EE9" w:rsidRDefault="002D1202" w:rsidP="002D1202">
      <w:pPr>
        <w:pStyle w:val="ListParagraph"/>
        <w:numPr>
          <w:ilvl w:val="0"/>
          <w:numId w:val="1"/>
        </w:numPr>
        <w:spacing w:after="0" w:line="240" w:lineRule="auto"/>
        <w:ind w:left="-450" w:right="-810" w:firstLine="0"/>
        <w:rPr>
          <w:rFonts w:ascii="Calibri" w:eastAsia="Calibri" w:hAnsi="Calibri" w:cs="Times New Roman"/>
          <w:b/>
          <w:sz w:val="36"/>
          <w:szCs w:val="36"/>
          <w:lang w:val="sr-Latn-CS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Da li se u Francuskoj žene mogu naći na visokim pozicijama?</w:t>
      </w:r>
    </w:p>
    <w:p w:rsidR="0041547D" w:rsidRPr="003A5EE9" w:rsidRDefault="0041547D" w:rsidP="002D1202">
      <w:pPr>
        <w:pStyle w:val="ListParagraph"/>
        <w:numPr>
          <w:ilvl w:val="0"/>
          <w:numId w:val="1"/>
        </w:numPr>
        <w:spacing w:after="0" w:line="240" w:lineRule="auto"/>
        <w:ind w:left="-450" w:right="-810" w:firstLine="0"/>
        <w:rPr>
          <w:rFonts w:ascii="Arial Narrow" w:eastAsia="Calibri" w:hAnsi="Arial Narrow" w:cs="Times New Roman"/>
          <w:sz w:val="36"/>
          <w:szCs w:val="36"/>
          <w:lang w:val="sr-Latn-CS"/>
        </w:rPr>
      </w:pPr>
      <w:r w:rsidRPr="003A5EE9">
        <w:rPr>
          <w:rFonts w:ascii="Arial Narrow" w:hAnsi="Arial Narrow"/>
          <w:bCs/>
          <w:sz w:val="36"/>
          <w:szCs w:val="36"/>
          <w:lang w:val="sv-SE"/>
        </w:rPr>
        <w:t>Dve ključne karakteristike e</w:t>
      </w:r>
      <w:r w:rsidRPr="003A5EE9">
        <w:rPr>
          <w:rFonts w:ascii="Arial Narrow" w:eastAsia="Calibri" w:hAnsi="Arial Narrow" w:cs="Times New Roman"/>
          <w:bCs/>
          <w:sz w:val="36"/>
          <w:szCs w:val="36"/>
          <w:lang w:val="sv-SE"/>
        </w:rPr>
        <w:t>konomij</w:t>
      </w:r>
      <w:r w:rsidRPr="003A5EE9">
        <w:rPr>
          <w:rFonts w:ascii="Arial Narrow" w:hAnsi="Arial Narrow"/>
          <w:bCs/>
          <w:sz w:val="36"/>
          <w:szCs w:val="36"/>
          <w:lang w:val="sv-SE"/>
        </w:rPr>
        <w:t>e</w:t>
      </w:r>
      <w:r w:rsidRPr="003A5EE9">
        <w:rPr>
          <w:rFonts w:ascii="Arial Narrow" w:eastAsia="Calibri" w:hAnsi="Arial Narrow" w:cs="Times New Roman"/>
          <w:bCs/>
          <w:sz w:val="36"/>
          <w:szCs w:val="36"/>
          <w:lang w:val="sv-SE"/>
        </w:rPr>
        <w:t xml:space="preserve"> Francuske</w:t>
      </w:r>
      <w:r w:rsidRPr="003A5EE9">
        <w:rPr>
          <w:rFonts w:ascii="Arial Narrow" w:hAnsi="Arial Narrow"/>
          <w:bCs/>
          <w:sz w:val="36"/>
          <w:szCs w:val="36"/>
          <w:lang w:val="sv-SE"/>
        </w:rPr>
        <w:t>.</w:t>
      </w:r>
    </w:p>
    <w:p w:rsidR="00D52F9B" w:rsidRPr="003A5EE9" w:rsidRDefault="00D52F9B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sr-Latn-CS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 xml:space="preserve">Navedi </w:t>
      </w:r>
      <w:r w:rsidRPr="003A5EE9">
        <w:rPr>
          <w:rFonts w:ascii="Arial Narrow" w:hAnsi="Arial Narrow"/>
          <w:i/>
          <w:sz w:val="36"/>
          <w:szCs w:val="36"/>
          <w:lang w:val="sr-Latn-CS"/>
        </w:rPr>
        <w:t>karakteristike poslovne kulture Italije</w:t>
      </w:r>
      <w:r w:rsidRPr="003A5EE9">
        <w:rPr>
          <w:rFonts w:ascii="Arial Narrow" w:hAnsi="Arial Narrow"/>
          <w:sz w:val="36"/>
          <w:szCs w:val="36"/>
          <w:lang w:val="sr-Latn-CS"/>
        </w:rPr>
        <w:t>.</w:t>
      </w:r>
    </w:p>
    <w:p w:rsidR="000670BC" w:rsidRPr="003A5EE9" w:rsidRDefault="000670BC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sr-Latn-CS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 xml:space="preserve">Navedi 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2 tipa menadžera</w:t>
      </w:r>
      <w:r w:rsidRPr="003A5EE9">
        <w:rPr>
          <w:rFonts w:ascii="Arial Narrow" w:hAnsi="Arial Narrow"/>
          <w:sz w:val="36"/>
          <w:szCs w:val="36"/>
          <w:lang w:val="sr-Latn-CS"/>
        </w:rPr>
        <w:t xml:space="preserve"> u Italiji.</w:t>
      </w:r>
    </w:p>
    <w:p w:rsidR="000670BC" w:rsidRPr="003A5EE9" w:rsidRDefault="000670BC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Karakteristike tradicionalnog menadžera u Italiji.</w:t>
      </w:r>
    </w:p>
    <w:p w:rsidR="00591BBA" w:rsidRPr="003A5EE9" w:rsidRDefault="00591BBA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sr-Latn-CS"/>
        </w:rPr>
        <w:t xml:space="preserve">U kojoj zemlji 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>se može insistirati na hrani, ali ne i na piću</w:t>
      </w:r>
      <w:r w:rsidRPr="003A5EE9">
        <w:rPr>
          <w:rFonts w:ascii="Arial Narrow" w:hAnsi="Arial Narrow"/>
          <w:sz w:val="36"/>
          <w:szCs w:val="36"/>
          <w:lang w:val="sr-Latn-CS"/>
        </w:rPr>
        <w:t xml:space="preserve"> (</w:t>
      </w:r>
      <w:r w:rsidRPr="003A5EE9">
        <w:rPr>
          <w:rFonts w:ascii="Arial Narrow" w:eastAsia="Calibri" w:hAnsi="Arial Narrow" w:cs="Times New Roman"/>
          <w:sz w:val="36"/>
          <w:szCs w:val="36"/>
          <w:lang w:val="sr-Latn-CS"/>
        </w:rPr>
        <w:t xml:space="preserve"> jer je sramota napiti</w:t>
      </w:r>
      <w:r w:rsidRPr="003A5EE9">
        <w:rPr>
          <w:rFonts w:ascii="Arial Narrow" w:hAnsi="Arial Narrow"/>
          <w:sz w:val="36"/>
          <w:szCs w:val="36"/>
          <w:lang w:val="sr-Latn-CS"/>
        </w:rPr>
        <w:t>)?</w:t>
      </w:r>
    </w:p>
    <w:p w:rsidR="00D52F9B" w:rsidRPr="003A5EE9" w:rsidRDefault="000670BC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G</w:t>
      </w:r>
      <w:r w:rsidRPr="003A5EE9">
        <w:rPr>
          <w:rFonts w:ascii="Arial Narrow" w:eastAsia="Calibri" w:hAnsi="Arial Narrow" w:cs="Times New Roman"/>
          <w:color w:val="000000"/>
          <w:sz w:val="36"/>
          <w:szCs w:val="36"/>
          <w:lang w:val="sr-Latn-CS"/>
        </w:rPr>
        <w:t>lavni grad Portugalije</w:t>
      </w:r>
      <w:r w:rsidRPr="003A5EE9">
        <w:rPr>
          <w:rFonts w:ascii="Arial Narrow" w:hAnsi="Arial Narrow"/>
          <w:color w:val="000000"/>
          <w:sz w:val="36"/>
          <w:szCs w:val="36"/>
          <w:lang w:val="sr-Latn-CS"/>
        </w:rPr>
        <w:t>, poslovni jezik i popularni nacionalni muzički pravac.</w:t>
      </w:r>
    </w:p>
    <w:p w:rsidR="0041547D" w:rsidRPr="003A5EE9" w:rsidRDefault="0041547D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sv-SE"/>
        </w:rPr>
        <w:t>Koje su to t</w:t>
      </w:r>
      <w:r w:rsidRPr="003A5EE9">
        <w:rPr>
          <w:rFonts w:ascii="Arial Narrow" w:eastAsia="Calibri" w:hAnsi="Arial Narrow" w:cs="Times New Roman"/>
          <w:sz w:val="36"/>
          <w:szCs w:val="36"/>
          <w:lang w:val="sv-SE"/>
        </w:rPr>
        <w:t xml:space="preserve">eme koje treba izbegavati u </w:t>
      </w:r>
      <w:r w:rsidRPr="003A5EE9">
        <w:rPr>
          <w:rFonts w:ascii="Arial Narrow" w:hAnsi="Arial Narrow"/>
          <w:sz w:val="36"/>
          <w:szCs w:val="36"/>
          <w:lang w:val="sv-SE"/>
        </w:rPr>
        <w:t xml:space="preserve">poslovnim odnosima sa kompanijama iz </w:t>
      </w:r>
      <w:r w:rsidRPr="003A5EE9">
        <w:rPr>
          <w:rFonts w:ascii="Arial Narrow" w:eastAsia="Calibri" w:hAnsi="Arial Narrow" w:cs="Times New Roman"/>
          <w:sz w:val="36"/>
          <w:szCs w:val="36"/>
          <w:lang w:val="sv-SE"/>
        </w:rPr>
        <w:t>Portugalij</w:t>
      </w:r>
      <w:r w:rsidRPr="003A5EE9">
        <w:rPr>
          <w:rFonts w:ascii="Arial Narrow" w:hAnsi="Arial Narrow"/>
          <w:sz w:val="36"/>
          <w:szCs w:val="36"/>
          <w:lang w:val="sv-SE"/>
        </w:rPr>
        <w:t>e?</w:t>
      </w:r>
    </w:p>
    <w:p w:rsidR="003A5EE9" w:rsidRPr="003A5EE9" w:rsidRDefault="003A5EE9" w:rsidP="00D52F9B">
      <w:pPr>
        <w:pStyle w:val="ListParagraph"/>
        <w:numPr>
          <w:ilvl w:val="0"/>
          <w:numId w:val="1"/>
        </w:numPr>
        <w:ind w:left="-90" w:right="-810"/>
        <w:rPr>
          <w:rFonts w:ascii="Arial Narrow" w:hAnsi="Arial Narrow"/>
          <w:sz w:val="36"/>
          <w:szCs w:val="36"/>
          <w:lang w:val="fr-FR"/>
        </w:rPr>
      </w:pPr>
      <w:r w:rsidRPr="003A5EE9">
        <w:rPr>
          <w:rFonts w:ascii="Arial Narrow" w:hAnsi="Arial Narrow"/>
          <w:sz w:val="36"/>
          <w:szCs w:val="36"/>
          <w:lang w:val="sv-SE"/>
        </w:rPr>
        <w:t xml:space="preserve">Koje su pogodne teme u poslovnim odnosima sa kompanijama iz Portugalije? </w:t>
      </w:r>
    </w:p>
    <w:sectPr w:rsidR="003A5EE9" w:rsidRPr="003A5EE9" w:rsidSect="00D52F9B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E91"/>
    <w:multiLevelType w:val="hybridMultilevel"/>
    <w:tmpl w:val="6608A4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4342C"/>
    <w:multiLevelType w:val="hybridMultilevel"/>
    <w:tmpl w:val="B67E9F8E"/>
    <w:lvl w:ilvl="0" w:tplc="B5C49E7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F9B"/>
    <w:rsid w:val="000670BC"/>
    <w:rsid w:val="00180D77"/>
    <w:rsid w:val="0024555D"/>
    <w:rsid w:val="0028597D"/>
    <w:rsid w:val="002D1202"/>
    <w:rsid w:val="003A5EE9"/>
    <w:rsid w:val="00401D10"/>
    <w:rsid w:val="0041547D"/>
    <w:rsid w:val="00591BBA"/>
    <w:rsid w:val="005A36BD"/>
    <w:rsid w:val="006E0CD7"/>
    <w:rsid w:val="00720CC5"/>
    <w:rsid w:val="008F03CD"/>
    <w:rsid w:val="009448AA"/>
    <w:rsid w:val="00A513BF"/>
    <w:rsid w:val="00D5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2023-03-10T18:42:00Z</dcterms:created>
  <dcterms:modified xsi:type="dcterms:W3CDTF">2023-03-10T18:42:00Z</dcterms:modified>
</cp:coreProperties>
</file>