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F6" w:rsidRPr="007E2ACE" w:rsidRDefault="00C610E6">
      <w:pPr>
        <w:rPr>
          <w:b/>
          <w:sz w:val="32"/>
          <w:szCs w:val="32"/>
          <w:lang w:val="sr-Latn-RS"/>
        </w:rPr>
      </w:pPr>
      <w:r w:rsidRPr="007E2ACE">
        <w:rPr>
          <w:b/>
          <w:sz w:val="32"/>
          <w:szCs w:val="32"/>
          <w:lang w:val="sr-Latn-RS"/>
        </w:rPr>
        <w:t>PITANJA ZA ZAVRŠNI KOLOKVIJUM 3.</w:t>
      </w:r>
    </w:p>
    <w:p w:rsidR="00C610E6" w:rsidRPr="007E2ACE" w:rsidRDefault="00C610E6" w:rsidP="007E2ACE">
      <w:pPr>
        <w:rPr>
          <w:b/>
          <w:sz w:val="32"/>
          <w:szCs w:val="32"/>
          <w:lang w:val="sr-Latn-RS"/>
        </w:rPr>
      </w:pPr>
      <w:r w:rsidRPr="007E2ACE">
        <w:rPr>
          <w:b/>
          <w:sz w:val="32"/>
          <w:szCs w:val="32"/>
          <w:lang w:val="sr-Latn-RS"/>
        </w:rPr>
        <w:t xml:space="preserve">PREDMET: OSNOVI MENADŽMENTA/UVOD U </w:t>
      </w:r>
      <w:r w:rsidR="007E2ACE">
        <w:rPr>
          <w:b/>
          <w:sz w:val="32"/>
          <w:szCs w:val="32"/>
          <w:lang w:val="sr-Latn-RS"/>
        </w:rPr>
        <w:t>B</w:t>
      </w:r>
      <w:bookmarkStart w:id="0" w:name="_GoBack"/>
      <w:bookmarkEnd w:id="0"/>
      <w:r w:rsidRPr="007E2ACE">
        <w:rPr>
          <w:b/>
          <w:sz w:val="32"/>
          <w:szCs w:val="32"/>
          <w:lang w:val="sr-Latn-RS"/>
        </w:rPr>
        <w:t>IZNIS/MENADŽMENT</w:t>
      </w:r>
    </w:p>
    <w:p w:rsidR="00C610E6" w:rsidRPr="007E2ACE" w:rsidRDefault="00C610E6" w:rsidP="007E2ACE">
      <w:pPr>
        <w:pStyle w:val="ListParagraph"/>
        <w:numPr>
          <w:ilvl w:val="0"/>
          <w:numId w:val="6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Navedi tri </w:t>
      </w:r>
      <w:r w:rsidRPr="007E2ACE">
        <w:rPr>
          <w:rFonts w:ascii="Times New Roman" w:eastAsia="Calibri" w:hAnsi="Times New Roman" w:cs="Times New Roman"/>
          <w:b/>
          <w:sz w:val="32"/>
          <w:szCs w:val="32"/>
          <w:u w:val="single"/>
          <w:lang w:val="sr-Latn-CS"/>
        </w:rPr>
        <w:t>neposredna rizika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, kod samog pokretanja biznisa, koja su u vezi sa tržištem, proizvodom (ili uslugom) i tehnologijom</w:t>
      </w:r>
    </w:p>
    <w:p w:rsidR="00C610E6" w:rsidRPr="007E2ACE" w:rsidRDefault="00C610E6" w:rsidP="007E2AC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Navedi s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redstva (alat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e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) odlučivanja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.</w:t>
      </w:r>
    </w:p>
    <w:p w:rsidR="00C610E6" w:rsidRPr="007E2ACE" w:rsidRDefault="00C610E6" w:rsidP="007E2AC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Navedi faze modela odlučivanja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.</w:t>
      </w:r>
    </w:p>
    <w:p w:rsidR="00C610E6" w:rsidRPr="007E2ACE" w:rsidRDefault="00C610E6" w:rsidP="007E2ACE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Obasniti šta su strateške odluke.</w:t>
      </w:r>
    </w:p>
    <w:p w:rsidR="00C610E6" w:rsidRPr="007E2ACE" w:rsidRDefault="00C610E6" w:rsidP="007E2ACE">
      <w:pPr>
        <w:pStyle w:val="ListParagraph"/>
        <w:numPr>
          <w:ilvl w:val="0"/>
          <w:numId w:val="6"/>
        </w:num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CS"/>
        </w:rPr>
        <w:t xml:space="preserve">Navedite tri vrste troškova koje razlikujemo u okviru breik ivn analize. </w:t>
      </w:r>
    </w:p>
    <w:p w:rsidR="00C610E6" w:rsidRPr="007E2ACE" w:rsidRDefault="00C610E6" w:rsidP="007E2A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sr-Latn-CS"/>
        </w:rPr>
      </w:pPr>
      <w:r w:rsidRPr="007E2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CS"/>
        </w:rPr>
        <w:t>a)Kako definišemo d</w:t>
      </w:r>
      <w:r w:rsidRPr="007E2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CS"/>
        </w:rPr>
        <w:t>obitak</w:t>
      </w:r>
      <w:r w:rsidRPr="007E2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CS"/>
        </w:rPr>
        <w:t>?    b)Kako definišemo prihod?</w:t>
      </w:r>
    </w:p>
    <w:p w:rsidR="00133050" w:rsidRPr="007E2ACE" w:rsidRDefault="00C610E6" w:rsidP="007E2ACE">
      <w:pPr>
        <w:pStyle w:val="ListParagraph"/>
        <w:numPr>
          <w:ilvl w:val="0"/>
          <w:numId w:val="6"/>
        </w:numPr>
        <w:tabs>
          <w:tab w:val="left" w:pos="2805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Navedite </w:t>
      </w:r>
      <w:r w:rsidR="00133050" w:rsidRPr="007E2ACE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S</w:t>
      </w:r>
      <w:r w:rsidRPr="007E2ACE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trategije radne</w:t>
      </w:r>
      <w:r w:rsidR="00133050" w:rsidRPr="007E2ACE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 motivacije.</w:t>
      </w:r>
    </w:p>
    <w:p w:rsidR="00133050" w:rsidRPr="007E2ACE" w:rsidRDefault="00133050" w:rsidP="007E2ACE">
      <w:pPr>
        <w:pStyle w:val="ListParagraph"/>
        <w:numPr>
          <w:ilvl w:val="0"/>
          <w:numId w:val="6"/>
        </w:numPr>
        <w:tabs>
          <w:tab w:val="left" w:pos="2805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 xml:space="preserve">Usled pada _______________, se razvilo organizaciono ponašanje početkom osamdesetih godina prošlog veka. </w:t>
      </w:r>
    </w:p>
    <w:p w:rsidR="00C610E6" w:rsidRPr="007E2ACE" w:rsidRDefault="00133050" w:rsidP="007E2ACE">
      <w:pPr>
        <w:pStyle w:val="ListParagraph"/>
        <w:numPr>
          <w:ilvl w:val="0"/>
          <w:numId w:val="6"/>
        </w:numPr>
        <w:tabs>
          <w:tab w:val="num" w:pos="720"/>
          <w:tab w:val="left" w:pos="280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Navesti p</w:t>
      </w:r>
      <w:r w:rsidR="00C610E6"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redstavni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ke </w:t>
      </w:r>
      <w:r w:rsidR="00C610E6"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biheviorističkog pristupa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 (2. ime i prezime).</w:t>
      </w:r>
    </w:p>
    <w:p w:rsidR="00C610E6" w:rsidRPr="007E2ACE" w:rsidRDefault="00C610E6" w:rsidP="007E2ACE">
      <w:pPr>
        <w:pStyle w:val="ListParagraph"/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Navesti </w:t>
      </w:r>
      <w:r w:rsidR="00133050"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tri 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pristup</w:t>
      </w:r>
      <w:r w:rsidR="00133050"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a</w:t>
      </w: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 organizacionom ponašanju</w:t>
      </w:r>
      <w:r w:rsidR="00133050"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.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72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Koje su to prateće odluke (drugi logičan naziv) 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Navesti tri osnovna elementa funkcionisanja organizacije.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Navesti šest faza razvoja organizacije (RO).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sz w:val="32"/>
          <w:szCs w:val="32"/>
          <w:lang w:val="sr-Latn-CS"/>
        </w:rPr>
      </w:pPr>
      <w:r w:rsidRPr="007E2ACE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Navesti sedam faza modela odlučivanja.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b/>
          <w:sz w:val="32"/>
          <w:szCs w:val="32"/>
          <w:lang w:val="sr-Latn-CS"/>
        </w:rPr>
      </w:pPr>
      <w:r w:rsidRPr="007E2ACE">
        <w:rPr>
          <w:rFonts w:ascii="Times New Roman" w:hAnsi="Times New Roman"/>
          <w:b/>
          <w:sz w:val="32"/>
          <w:szCs w:val="32"/>
          <w:lang w:val="sr-Latn-CS"/>
        </w:rPr>
        <w:t xml:space="preserve">Navesti tri načina za ostvarivanje povećanja lične moći menadžera. 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b/>
          <w:sz w:val="32"/>
          <w:szCs w:val="32"/>
          <w:lang w:val="sr-Latn-CS"/>
        </w:rPr>
      </w:pPr>
      <w:r w:rsidRPr="007E2ACE">
        <w:rPr>
          <w:rFonts w:ascii="Times New Roman" w:hAnsi="Times New Roman"/>
          <w:b/>
          <w:sz w:val="32"/>
          <w:szCs w:val="32"/>
          <w:lang w:val="sr-Latn-CS"/>
        </w:rPr>
        <w:t>Definišite prihod.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b/>
          <w:sz w:val="32"/>
          <w:szCs w:val="32"/>
          <w:lang w:val="sr-Latn-CS"/>
        </w:rPr>
      </w:pPr>
      <w:r w:rsidRPr="007E2ACE">
        <w:rPr>
          <w:rFonts w:ascii="Times New Roman" w:hAnsi="Times New Roman"/>
          <w:b/>
          <w:sz w:val="32"/>
          <w:szCs w:val="32"/>
          <w:lang w:val="sr-Latn-CS"/>
        </w:rPr>
        <w:t>Psihologija je nauka o???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b/>
          <w:sz w:val="32"/>
          <w:szCs w:val="32"/>
          <w:lang w:val="sr-Latn-CS"/>
        </w:rPr>
      </w:pPr>
      <w:r w:rsidRPr="007E2ACE">
        <w:rPr>
          <w:rFonts w:ascii="Times New Roman" w:hAnsi="Times New Roman"/>
          <w:b/>
          <w:sz w:val="32"/>
          <w:szCs w:val="32"/>
          <w:lang w:val="sr-Latn-CS"/>
        </w:rPr>
        <w:t>Navesti ime jednog od najznačajnijih predstavnika biheviorističkog pristupa organizationom ponašanju.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b/>
          <w:sz w:val="32"/>
          <w:szCs w:val="32"/>
          <w:lang w:val="sr-Latn-CS"/>
        </w:rPr>
      </w:pPr>
      <w:r w:rsidRPr="007E2ACE">
        <w:rPr>
          <w:rFonts w:ascii="Times New Roman" w:hAnsi="Times New Roman"/>
          <w:b/>
          <w:sz w:val="32"/>
          <w:szCs w:val="32"/>
          <w:lang w:val="sr-Latn-CS"/>
        </w:rPr>
        <w:t>Šta obuhvata socijalizacija novodošlih (pripravnika)?</w:t>
      </w:r>
    </w:p>
    <w:p w:rsidR="007E2ACE" w:rsidRPr="007E2ACE" w:rsidRDefault="007E2ACE" w:rsidP="007E2ACE">
      <w:pPr>
        <w:pStyle w:val="ListParagraph"/>
        <w:numPr>
          <w:ilvl w:val="0"/>
          <w:numId w:val="6"/>
        </w:numPr>
        <w:tabs>
          <w:tab w:val="num" w:pos="180"/>
          <w:tab w:val="num" w:pos="720"/>
        </w:tabs>
        <w:spacing w:after="0" w:line="276" w:lineRule="auto"/>
        <w:jc w:val="both"/>
        <w:outlineLvl w:val="0"/>
        <w:rPr>
          <w:rFonts w:ascii="Times New Roman" w:hAnsi="Times New Roman"/>
          <w:b/>
          <w:sz w:val="32"/>
          <w:szCs w:val="32"/>
          <w:lang w:val="sr-Latn-CS"/>
        </w:rPr>
      </w:pPr>
      <w:r w:rsidRPr="007E2ACE">
        <w:rPr>
          <w:rFonts w:ascii="Times New Roman" w:hAnsi="Times New Roman"/>
          <w:b/>
          <w:sz w:val="32"/>
          <w:szCs w:val="32"/>
          <w:lang w:val="sr-Latn-CS"/>
        </w:rPr>
        <w:t>Šta je kultura – definicija.</w:t>
      </w:r>
    </w:p>
    <w:p w:rsidR="007E2ACE" w:rsidRPr="00412A40" w:rsidRDefault="007E2ACE" w:rsidP="007E2ACE">
      <w:pPr>
        <w:tabs>
          <w:tab w:val="num" w:pos="180"/>
        </w:tabs>
        <w:spacing w:after="0"/>
        <w:ind w:left="180"/>
        <w:rPr>
          <w:rFonts w:ascii="Times New Roman" w:hAnsi="Times New Roman"/>
          <w:sz w:val="16"/>
          <w:szCs w:val="16"/>
          <w:lang w:val="sr-Latn-CS"/>
        </w:rPr>
      </w:pPr>
    </w:p>
    <w:p w:rsidR="007E2ACE" w:rsidRDefault="007E2ACE" w:rsidP="007E2ACE">
      <w:pPr>
        <w:spacing w:after="0"/>
        <w:ind w:left="36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</w:p>
    <w:p w:rsidR="007E2ACE" w:rsidRDefault="007E2ACE" w:rsidP="007E2ACE">
      <w:pPr>
        <w:spacing w:after="0"/>
        <w:ind w:left="360"/>
        <w:jc w:val="both"/>
        <w:outlineLvl w:val="0"/>
        <w:rPr>
          <w:rFonts w:ascii="Times New Roman" w:hAnsi="Times New Roman"/>
          <w:sz w:val="24"/>
          <w:szCs w:val="24"/>
          <w:lang w:val="sr-Latn-CS"/>
        </w:rPr>
      </w:pPr>
    </w:p>
    <w:p w:rsidR="007E2ACE" w:rsidRPr="00881389" w:rsidRDefault="007E2ACE" w:rsidP="007E2ACE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</w:p>
    <w:p w:rsidR="00C610E6" w:rsidRPr="00C610E6" w:rsidRDefault="00C610E6">
      <w:pPr>
        <w:rPr>
          <w:lang w:val="sr-Latn-RS"/>
        </w:rPr>
      </w:pPr>
    </w:p>
    <w:sectPr w:rsidR="00C610E6" w:rsidRPr="00C61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5F66"/>
    <w:multiLevelType w:val="hybridMultilevel"/>
    <w:tmpl w:val="87846C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630AD"/>
    <w:multiLevelType w:val="hybridMultilevel"/>
    <w:tmpl w:val="57D2B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46B0A"/>
    <w:multiLevelType w:val="hybridMultilevel"/>
    <w:tmpl w:val="796CC4F6"/>
    <w:lvl w:ilvl="0" w:tplc="ECFAC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5DE3"/>
    <w:multiLevelType w:val="hybridMultilevel"/>
    <w:tmpl w:val="05CA65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2786F"/>
    <w:multiLevelType w:val="hybridMultilevel"/>
    <w:tmpl w:val="F9FA9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39FD"/>
    <w:multiLevelType w:val="hybridMultilevel"/>
    <w:tmpl w:val="66765150"/>
    <w:lvl w:ilvl="0" w:tplc="ECFAC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E6"/>
    <w:rsid w:val="00133050"/>
    <w:rsid w:val="007E2ACE"/>
    <w:rsid w:val="00C040F6"/>
    <w:rsid w:val="00C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37E9"/>
  <w15:chartTrackingRefBased/>
  <w15:docId w15:val="{E2E13D52-8CA5-4DFE-BAE5-9EFE6FD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2024-01-02T17:28:00Z</dcterms:created>
  <dcterms:modified xsi:type="dcterms:W3CDTF">2024-01-02T17:28:00Z</dcterms:modified>
</cp:coreProperties>
</file>