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770"/>
        <w:gridCol w:w="129"/>
        <w:gridCol w:w="170"/>
        <w:gridCol w:w="1319"/>
        <w:gridCol w:w="1090"/>
        <w:gridCol w:w="374"/>
        <w:gridCol w:w="112"/>
        <w:gridCol w:w="1404"/>
        <w:gridCol w:w="262"/>
        <w:gridCol w:w="303"/>
        <w:gridCol w:w="1877"/>
        <w:gridCol w:w="1240"/>
        <w:gridCol w:w="2042"/>
      </w:tblGrid>
      <w:tr w:rsidR="0037413C" w:rsidRPr="00F36A3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Милена М. Стојић (Бокић)</w:t>
            </w:r>
          </w:p>
        </w:tc>
      </w:tr>
      <w:tr w:rsidR="0037413C" w:rsidRPr="00F36A3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37413C" w:rsidRPr="00F36A39" w:rsidRDefault="0037413C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Доцент </w:t>
            </w:r>
          </w:p>
        </w:tc>
      </w:tr>
      <w:tr w:rsidR="0037413C" w:rsidRPr="006D54F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37413C" w:rsidRPr="00F36A39" w:rsidRDefault="0037413C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Факултет за пословне студије, </w:t>
            </w:r>
            <w:r w:rsidRPr="00F36A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Мегатренд </w:t>
            </w:r>
            <w:r w:rsidRPr="00BC432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36A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ниверзитет, Београд, </w:t>
            </w:r>
            <w:r w:rsidRPr="00A475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05.04.2021.; </w:t>
            </w:r>
            <w:r w:rsidRPr="00F36A39">
              <w:rPr>
                <w:rFonts w:ascii="Times New Roman" w:hAnsi="Times New Roman"/>
                <w:sz w:val="24"/>
                <w:szCs w:val="24"/>
                <w:lang w:val="sr-Cyrl-CS"/>
              </w:rPr>
              <w:t>12.02.2019.</w:t>
            </w:r>
          </w:p>
        </w:tc>
      </w:tr>
      <w:tr w:rsidR="0037413C" w:rsidRPr="00F36A3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Рачуноводство и ревизија</w:t>
            </w:r>
          </w:p>
        </w:tc>
      </w:tr>
      <w:tr w:rsidR="0037413C" w:rsidRPr="00F36A3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37413C" w:rsidRPr="006D54F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37413C" w:rsidRPr="00F36A3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12.11.2020.</w:t>
            </w: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BC432C">
              <w:rPr>
                <w:rFonts w:ascii="Times New Roman" w:hAnsi="Times New Roman"/>
                <w:lang w:val="ru-RU"/>
              </w:rPr>
              <w:t>у</w:t>
            </w:r>
            <w:r w:rsidRPr="00F36A39">
              <w:rPr>
                <w:rFonts w:ascii="Times New Roman" w:hAnsi="Times New Roman"/>
                <w:lang w:val="sr-Cyrl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Рачуноводство и ревизија</w:t>
            </w: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F36A3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29.09.2020.</w:t>
            </w: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BC432C">
              <w:rPr>
                <w:rFonts w:ascii="Times New Roman" w:hAnsi="Times New Roman"/>
                <w:lang w:val="ru-RU"/>
              </w:rPr>
              <w:t>у</w:t>
            </w:r>
            <w:r w:rsidRPr="00F36A39">
              <w:rPr>
                <w:rFonts w:ascii="Times New Roman" w:hAnsi="Times New Roman"/>
                <w:lang w:val="sr-Cyrl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Доктор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F36A3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F36A3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F36A3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05.03.2013.</w:t>
            </w: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Економски факултет у Нишу, Универзитет у Нишу</w:t>
            </w: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Мастер економиста</w:t>
            </w: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F36A3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11.01.2011.</w:t>
            </w:r>
          </w:p>
        </w:tc>
        <w:tc>
          <w:tcPr>
            <w:tcW w:w="2980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Економски факултет у Нишу, Универзитет у Нишу</w:t>
            </w:r>
          </w:p>
        </w:tc>
        <w:tc>
          <w:tcPr>
            <w:tcW w:w="2442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Дипломирани економиста</w:t>
            </w:r>
          </w:p>
        </w:tc>
        <w:tc>
          <w:tcPr>
            <w:tcW w:w="3282" w:type="dxa"/>
            <w:gridSpan w:val="2"/>
            <w:vAlign w:val="center"/>
          </w:tcPr>
          <w:p w:rsidR="0037413C" w:rsidRPr="00F36A39" w:rsidRDefault="0037413C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6D54F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37413C" w:rsidRPr="006D54FC" w:rsidTr="00F36A39">
        <w:trPr>
          <w:trHeight w:val="822"/>
        </w:trPr>
        <w:tc>
          <w:tcPr>
            <w:tcW w:w="876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Р.Б.</w:t>
            </w:r>
          </w:p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644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194" w:type="dxa"/>
            <w:gridSpan w:val="6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1666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3420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042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37413C" w:rsidRPr="00F36A39" w:rsidTr="00F36A39">
        <w:trPr>
          <w:trHeight w:val="427"/>
        </w:trPr>
        <w:tc>
          <w:tcPr>
            <w:tcW w:w="876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44" w:type="dxa"/>
            <w:gridSpan w:val="2"/>
            <w:vAlign w:val="center"/>
          </w:tcPr>
          <w:p w:rsidR="0037413C" w:rsidRPr="00BC432C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14-РАЧ</w:t>
            </w:r>
          </w:p>
        </w:tc>
        <w:tc>
          <w:tcPr>
            <w:tcW w:w="3194" w:type="dxa"/>
            <w:gridSpan w:val="6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Рачуноводство</w:t>
            </w:r>
          </w:p>
        </w:tc>
        <w:tc>
          <w:tcPr>
            <w:tcW w:w="1666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3420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Економија и бизнис (оба модула)</w:t>
            </w:r>
          </w:p>
        </w:tc>
        <w:tc>
          <w:tcPr>
            <w:tcW w:w="2042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37413C" w:rsidRPr="00F36A39" w:rsidTr="00F36A39">
        <w:trPr>
          <w:trHeight w:val="427"/>
        </w:trPr>
        <w:tc>
          <w:tcPr>
            <w:tcW w:w="876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644" w:type="dxa"/>
            <w:gridSpan w:val="2"/>
            <w:vAlign w:val="center"/>
          </w:tcPr>
          <w:p w:rsidR="0037413C" w:rsidRPr="00BC432C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14-АФИ</w:t>
            </w:r>
          </w:p>
        </w:tc>
        <w:tc>
          <w:tcPr>
            <w:tcW w:w="3194" w:type="dxa"/>
            <w:gridSpan w:val="6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w w:val="90"/>
                <w:lang w:val="sr-Cyrl-CS"/>
              </w:rPr>
            </w:pPr>
            <w:r w:rsidRPr="00F36A39">
              <w:rPr>
                <w:rFonts w:ascii="Times New Roman" w:hAnsi="Times New Roman"/>
                <w:w w:val="90"/>
                <w:lang w:val="sr-Cyrl-CS"/>
              </w:rPr>
              <w:t>Анализа финансијских извештаја</w:t>
            </w:r>
          </w:p>
        </w:tc>
        <w:tc>
          <w:tcPr>
            <w:tcW w:w="1666" w:type="dxa"/>
            <w:gridSpan w:val="2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В</w:t>
            </w:r>
          </w:p>
        </w:tc>
        <w:tc>
          <w:tcPr>
            <w:tcW w:w="3420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Економија и бизнис (оба модула)</w:t>
            </w:r>
          </w:p>
        </w:tc>
        <w:tc>
          <w:tcPr>
            <w:tcW w:w="2042" w:type="dxa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37413C" w:rsidRPr="006D54F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7413C" w:rsidRPr="00F36A3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372B87">
            <w:pPr>
              <w:spacing w:after="12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</w:pPr>
            <w:r w:rsidRPr="00F36A39">
              <w:rPr>
                <w:rFonts w:ascii="Times New Roman" w:hAnsi="Times New Roman"/>
                <w:noProof/>
                <w:lang w:val="sr-Cyrl-CS" w:eastAsia="ar-SA"/>
              </w:rPr>
              <w:t>V. Mizdraković, М. Bokić, Reassessment of Corporate Bankruptcy Prediction Models Efficiency: Evidence from Serbia, Teme, Vol. 4/2016, 2016.</w:t>
            </w:r>
          </w:p>
        </w:tc>
      </w:tr>
      <w:tr w:rsidR="0037413C" w:rsidRPr="00F36A3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691E85">
            <w:pPr>
              <w:pStyle w:val="BodyText"/>
              <w:ind w:left="0"/>
              <w:jc w:val="both"/>
              <w:rPr>
                <w:rFonts w:ascii="Times New Roman" w:hAnsi="Times New Roman"/>
                <w:noProof/>
                <w:lang w:val="sr-Cyrl-CS" w:eastAsia="ar-SA"/>
              </w:rPr>
            </w:pPr>
            <w:r w:rsidRPr="00F36A39">
              <w:rPr>
                <w:noProof/>
                <w:lang w:val="sr-Cyrl-CS" w:eastAsia="ar-SA"/>
              </w:rPr>
              <w:t>M. Bokić, Analiza sadržaja revizorskih izveštaja sa aspekta procene vrednosti stalne imovine kao značajnog faktora uspešnosti poslovanja, Zbornik radova - Rizici u savremenim uslovima poslovanja, pp. 231-234, Dec, 2016.</w:t>
            </w:r>
            <w:r w:rsidRPr="00F36A39">
              <w:rPr>
                <w:noProof/>
                <w:shd w:val="clear" w:color="auto" w:fill="FFFFFF"/>
                <w:lang w:val="sr-Cyrl-CS" w:eastAsia="ar-SA"/>
              </w:rPr>
              <w:t xml:space="preserve"> </w:t>
            </w:r>
            <w:r w:rsidRPr="00F36A39">
              <w:rPr>
                <w:noProof/>
                <w:lang w:val="sr-Cyrl-CS" w:eastAsia="ar-SA"/>
              </w:rPr>
              <w:t>FINIZ, Beograd</w:t>
            </w:r>
          </w:p>
        </w:tc>
      </w:tr>
      <w:tr w:rsidR="0037413C" w:rsidRPr="00F36A3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691E85">
            <w:pPr>
              <w:pStyle w:val="BodyText"/>
              <w:ind w:left="0"/>
              <w:jc w:val="both"/>
              <w:rPr>
                <w:rFonts w:ascii="Times New Roman" w:hAnsi="Times New Roman"/>
                <w:noProof/>
                <w:lang w:val="sr-Cyrl-CS" w:eastAsia="ar-SA"/>
              </w:rPr>
            </w:pPr>
            <w:r w:rsidRPr="00F36A39">
              <w:rPr>
                <w:noProof/>
                <w:lang w:val="sr-Cyrl-CS" w:eastAsia="ar-SA"/>
              </w:rPr>
              <w:t>М. Janković, M. Bokić, Destination branding: A case study of national parks in Montenegro, Sep, 2016.</w:t>
            </w:r>
            <w:r w:rsidRPr="00F36A39">
              <w:rPr>
                <w:noProof/>
                <w:shd w:val="clear" w:color="auto" w:fill="FFFFFF"/>
                <w:lang w:val="sr-Cyrl-CS" w:eastAsia="ar-SA"/>
              </w:rPr>
              <w:t xml:space="preserve"> </w:t>
            </w:r>
            <w:r w:rsidRPr="00F36A39">
              <w:rPr>
                <w:noProof/>
                <w:lang w:val="sr-Cyrl-CS" w:eastAsia="ar-SA"/>
              </w:rPr>
              <w:t>SITCON, Univerzitet Singidunum, Beograd</w:t>
            </w:r>
          </w:p>
        </w:tc>
      </w:tr>
      <w:tr w:rsidR="0037413C" w:rsidRPr="006D54F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691E85">
            <w:pPr>
              <w:pStyle w:val="BodyText"/>
              <w:ind w:left="0"/>
              <w:jc w:val="both"/>
              <w:rPr>
                <w:rFonts w:ascii="Times New Roman" w:hAnsi="Times New Roman"/>
                <w:noProof/>
                <w:lang w:val="sr-Cyrl-CS" w:eastAsia="ar-SA"/>
              </w:rPr>
            </w:pPr>
            <w:r w:rsidRPr="00F36A39">
              <w:rPr>
                <w:noProof/>
                <w:lang w:val="sr-Cyrl-CS" w:eastAsia="ar-SA"/>
              </w:rPr>
              <w:t>Mihajlović, J. Gajić, R. Živković, I. Brdar, М. Bokić, Novi komunikacioni kanali u procesu difuzije inovacija, Apr, 2015, International Scientific Conference of IT and Business-Related Research Synthesis</w:t>
            </w:r>
          </w:p>
        </w:tc>
      </w:tr>
      <w:tr w:rsidR="0037413C" w:rsidRPr="006D54F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372B8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A39">
              <w:rPr>
                <w:rFonts w:ascii="Times New Roman" w:hAnsi="Times New Roman"/>
                <w:noProof/>
                <w:sz w:val="24"/>
                <w:szCs w:val="24"/>
                <w:lang w:val="sr-Cyrl-CS" w:eastAsia="ar-SA"/>
              </w:rPr>
              <w:t>V. Mizdraković, М. Bokić, Т. Lukić, Uloga finansijskog izveštavanja sa aspekta stečajnog postupka, Zbornik radova Mreža 2015, pp. 189-197, Apr, 2015., VII Naučni skup Mreža 2015</w:t>
            </w:r>
          </w:p>
        </w:tc>
      </w:tr>
      <w:tr w:rsidR="0037413C" w:rsidRPr="00F36A3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691E85">
            <w:pPr>
              <w:pStyle w:val="BodyText"/>
              <w:ind w:left="0"/>
              <w:jc w:val="both"/>
              <w:rPr>
                <w:rFonts w:ascii="Times New Roman" w:hAnsi="Times New Roman"/>
                <w:noProof/>
                <w:lang w:val="sr-Cyrl-CS" w:eastAsia="ar-SA"/>
              </w:rPr>
            </w:pPr>
            <w:r w:rsidRPr="00F36A39">
              <w:rPr>
                <w:noProof/>
                <w:lang w:val="sr-Cyrl-CS" w:eastAsia="ar-SA"/>
              </w:rPr>
              <w:t>S. Alčaković, М. Bokić, В. Bošković, Neuromarketing: Implementation and ethics, 2nd International scientific conference of the Macedonian marketing association (ISCMMA 15)"The new marketing challenges - theory and practice", Feb, 2015., SECOND INTERNATIONAL SCIENTIFIC CONFERENCE OF THE MACEDONIAN MARKETING ASSOCIATION (ISCMMA'15) „THE NEW MARKETING CHALLENGES - THEORY AND PRACTICE“</w:t>
            </w:r>
          </w:p>
        </w:tc>
      </w:tr>
      <w:tr w:rsidR="0037413C" w:rsidRPr="006D54F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691E85">
            <w:pPr>
              <w:pStyle w:val="BodyText"/>
              <w:ind w:left="0"/>
              <w:jc w:val="both"/>
              <w:rPr>
                <w:rFonts w:ascii="Times New Roman" w:hAnsi="Times New Roman"/>
                <w:noProof/>
                <w:lang w:val="sr-Cyrl-CS" w:eastAsia="ar-SA"/>
              </w:rPr>
            </w:pPr>
            <w:r w:rsidRPr="00F36A39">
              <w:rPr>
                <w:noProof/>
                <w:lang w:val="sr-Cyrl-CS" w:eastAsia="ar-SA"/>
              </w:rPr>
              <w:t xml:space="preserve">M. Bokić, V. Mizdraković, М. Јocić, Uticaj stečaja na zaposlene, pp. 94-102, Oct, 2014, Upravljanje kvalitetom ljudskih resursa </w:t>
            </w:r>
          </w:p>
        </w:tc>
      </w:tr>
      <w:tr w:rsidR="0037413C" w:rsidRPr="006D54F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37413C" w:rsidRPr="00F36A39" w:rsidRDefault="0037413C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37413C" w:rsidRPr="00F36A39" w:rsidRDefault="0037413C" w:rsidP="00691E85">
            <w:pPr>
              <w:pStyle w:val="BodyText"/>
              <w:ind w:left="0"/>
              <w:jc w:val="both"/>
              <w:rPr>
                <w:rFonts w:ascii="Times New Roman" w:hAnsi="Times New Roman"/>
                <w:noProof/>
                <w:lang w:val="sr-Cyrl-CS" w:eastAsia="ar-SA"/>
              </w:rPr>
            </w:pPr>
            <w:r w:rsidRPr="00F36A39">
              <w:rPr>
                <w:noProof/>
                <w:lang w:val="sr-Cyrl-CS" w:eastAsia="ar-SA"/>
              </w:rPr>
              <w:t>V. Mizdraković, N. Arežina, M. Bokić, Kvalitet stečajnog postupka u Republici Srbiji, pp. 548-545, Apr, 2013., Sinergija 2013.</w:t>
            </w:r>
          </w:p>
        </w:tc>
      </w:tr>
      <w:tr w:rsidR="0037413C" w:rsidRPr="006D54F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36A39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7413C" w:rsidRPr="00F36A39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6D54FC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F36A39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37413C" w:rsidRPr="00F36A39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37413C" w:rsidRPr="006D54F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37413C" w:rsidRPr="00F36A3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37413C" w:rsidRPr="00F36A39" w:rsidRDefault="0037413C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36A39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37413C" w:rsidRDefault="0037413C"/>
    <w:sectPr w:rsidR="0037413C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44554D"/>
    <w:multiLevelType w:val="hybridMultilevel"/>
    <w:tmpl w:val="5B76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14CB1"/>
    <w:rsid w:val="00040ACB"/>
    <w:rsid w:val="00096308"/>
    <w:rsid w:val="000E1767"/>
    <w:rsid w:val="001062F8"/>
    <w:rsid w:val="001153C9"/>
    <w:rsid w:val="001215ED"/>
    <w:rsid w:val="001276A3"/>
    <w:rsid w:val="00147F03"/>
    <w:rsid w:val="00164201"/>
    <w:rsid w:val="00170A99"/>
    <w:rsid w:val="001815DB"/>
    <w:rsid w:val="001C03B6"/>
    <w:rsid w:val="001C483B"/>
    <w:rsid w:val="001E206B"/>
    <w:rsid w:val="001E500D"/>
    <w:rsid w:val="002E7ECB"/>
    <w:rsid w:val="003022C2"/>
    <w:rsid w:val="00364013"/>
    <w:rsid w:val="00372B87"/>
    <w:rsid w:val="0037413C"/>
    <w:rsid w:val="003E337B"/>
    <w:rsid w:val="003E62BA"/>
    <w:rsid w:val="004155F4"/>
    <w:rsid w:val="004304DA"/>
    <w:rsid w:val="00465CFD"/>
    <w:rsid w:val="004714DF"/>
    <w:rsid w:val="00482CBD"/>
    <w:rsid w:val="004D1909"/>
    <w:rsid w:val="004D2320"/>
    <w:rsid w:val="005058D9"/>
    <w:rsid w:val="00512858"/>
    <w:rsid w:val="0054173F"/>
    <w:rsid w:val="0061043D"/>
    <w:rsid w:val="00610824"/>
    <w:rsid w:val="00652F02"/>
    <w:rsid w:val="00682E17"/>
    <w:rsid w:val="00691E68"/>
    <w:rsid w:val="00691E85"/>
    <w:rsid w:val="006D54FC"/>
    <w:rsid w:val="0070612C"/>
    <w:rsid w:val="00726447"/>
    <w:rsid w:val="007406AC"/>
    <w:rsid w:val="00746EF5"/>
    <w:rsid w:val="00764DDD"/>
    <w:rsid w:val="00797683"/>
    <w:rsid w:val="007B3DDC"/>
    <w:rsid w:val="007B6BAE"/>
    <w:rsid w:val="007D673C"/>
    <w:rsid w:val="007F361C"/>
    <w:rsid w:val="008068A6"/>
    <w:rsid w:val="00827464"/>
    <w:rsid w:val="008444F8"/>
    <w:rsid w:val="008762C0"/>
    <w:rsid w:val="008955C5"/>
    <w:rsid w:val="008A7C86"/>
    <w:rsid w:val="008C79FB"/>
    <w:rsid w:val="008F1B3D"/>
    <w:rsid w:val="009415C8"/>
    <w:rsid w:val="0095140C"/>
    <w:rsid w:val="009773B2"/>
    <w:rsid w:val="009E4947"/>
    <w:rsid w:val="00A47534"/>
    <w:rsid w:val="00A5414F"/>
    <w:rsid w:val="00A66BA8"/>
    <w:rsid w:val="00AB62FD"/>
    <w:rsid w:val="00AE2AC3"/>
    <w:rsid w:val="00AF3561"/>
    <w:rsid w:val="00B01CB3"/>
    <w:rsid w:val="00B23DAD"/>
    <w:rsid w:val="00B6336B"/>
    <w:rsid w:val="00B96A28"/>
    <w:rsid w:val="00BB00C8"/>
    <w:rsid w:val="00BC432C"/>
    <w:rsid w:val="00C018FB"/>
    <w:rsid w:val="00C4784F"/>
    <w:rsid w:val="00C54D2D"/>
    <w:rsid w:val="00C56CBC"/>
    <w:rsid w:val="00C667FB"/>
    <w:rsid w:val="00C752E0"/>
    <w:rsid w:val="00C9505E"/>
    <w:rsid w:val="00CB01B7"/>
    <w:rsid w:val="00CC642F"/>
    <w:rsid w:val="00CE5782"/>
    <w:rsid w:val="00D43425"/>
    <w:rsid w:val="00D43516"/>
    <w:rsid w:val="00D77F4F"/>
    <w:rsid w:val="00D857CC"/>
    <w:rsid w:val="00DD1B58"/>
    <w:rsid w:val="00DE1E56"/>
    <w:rsid w:val="00E11384"/>
    <w:rsid w:val="00E441C1"/>
    <w:rsid w:val="00E516A9"/>
    <w:rsid w:val="00E61750"/>
    <w:rsid w:val="00E84692"/>
    <w:rsid w:val="00E87F1B"/>
    <w:rsid w:val="00EC414B"/>
    <w:rsid w:val="00EE3D7C"/>
    <w:rsid w:val="00EE4DD1"/>
    <w:rsid w:val="00F018C3"/>
    <w:rsid w:val="00F11BD3"/>
    <w:rsid w:val="00F36A39"/>
    <w:rsid w:val="00F479EA"/>
    <w:rsid w:val="00F7187B"/>
    <w:rsid w:val="00F74BE5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8D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TableParagraph">
    <w:name w:val="Table Paragraph"/>
    <w:basedOn w:val="Normal"/>
    <w:uiPriority w:val="99"/>
    <w:rsid w:val="00F7187B"/>
    <w:pPr>
      <w:widowControl w:val="0"/>
      <w:autoSpaceDE w:val="0"/>
      <w:autoSpaceDN w:val="0"/>
      <w:spacing w:before="8"/>
    </w:pPr>
    <w:rPr>
      <w:rFonts w:ascii="Arial" w:hAnsi="Arial" w:cs="Arial"/>
      <w:lang w:val="hr-HR"/>
    </w:rPr>
  </w:style>
  <w:style w:type="paragraph" w:styleId="Header">
    <w:name w:val="header"/>
    <w:basedOn w:val="Normal"/>
    <w:link w:val="HeaderChar"/>
    <w:uiPriority w:val="99"/>
    <w:rsid w:val="0001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1153C9"/>
    <w:pPr>
      <w:widowControl w:val="0"/>
      <w:ind w:left="823"/>
    </w:pPr>
    <w:rPr>
      <w:rFonts w:ascii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53C9"/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487</Words>
  <Characters>2781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Profesor</dc:creator>
  <cp:keywords/>
  <dc:description/>
  <cp:lastModifiedBy>Predrag</cp:lastModifiedBy>
  <cp:revision>11</cp:revision>
  <dcterms:created xsi:type="dcterms:W3CDTF">2022-03-25T09:52:00Z</dcterms:created>
  <dcterms:modified xsi:type="dcterms:W3CDTF">2022-06-11T20:05:00Z</dcterms:modified>
</cp:coreProperties>
</file>